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Y="2353"/>
        <w:tblW w:w="15446" w:type="dxa"/>
        <w:tblLook w:val="04A0" w:firstRow="1" w:lastRow="0" w:firstColumn="1" w:lastColumn="0" w:noHBand="0" w:noVBand="1"/>
      </w:tblPr>
      <w:tblGrid>
        <w:gridCol w:w="15446"/>
      </w:tblGrid>
      <w:tr w:rsidR="00EA7352" w14:paraId="743D08DC" w14:textId="77777777" w:rsidTr="00EC40F3">
        <w:tc>
          <w:tcPr>
            <w:tcW w:w="15446" w:type="dxa"/>
            <w:shd w:val="clear" w:color="auto" w:fill="FFFF00"/>
          </w:tcPr>
          <w:p w14:paraId="46BBEBE6" w14:textId="0A28CAFE" w:rsidR="00EA7352" w:rsidRPr="00DC6E02" w:rsidRDefault="00662E89" w:rsidP="00591651">
            <w:pPr>
              <w:jc w:val="center"/>
              <w:rPr>
                <w:rFonts w:ascii="Segoe UI" w:hAnsi="Segoe UI" w:cs="Segoe UI"/>
                <w:sz w:val="44"/>
                <w:szCs w:val="44"/>
              </w:rPr>
            </w:pPr>
            <w:bookmarkStart w:id="0" w:name="_Hlk117597306"/>
            <w:r w:rsidRPr="00DC6E02">
              <w:rPr>
                <w:rFonts w:ascii="Segoe UI" w:hAnsi="Segoe UI" w:cs="Segoe UI"/>
                <w:sz w:val="44"/>
                <w:szCs w:val="44"/>
              </w:rPr>
              <w:t>Computing Systems</w:t>
            </w:r>
            <w:r w:rsidR="00BD7515" w:rsidRPr="00DC6E02">
              <w:rPr>
                <w:rFonts w:ascii="Segoe UI" w:hAnsi="Segoe UI" w:cs="Segoe UI"/>
                <w:sz w:val="44"/>
                <w:szCs w:val="44"/>
              </w:rPr>
              <w:t xml:space="preserve"> and Networks</w:t>
            </w:r>
            <w:r w:rsidRPr="00DC6E02">
              <w:rPr>
                <w:rFonts w:ascii="Segoe UI" w:hAnsi="Segoe UI" w:cs="Segoe UI"/>
                <w:sz w:val="44"/>
                <w:szCs w:val="44"/>
              </w:rPr>
              <w:t xml:space="preserve"> Curriculum</w:t>
            </w:r>
          </w:p>
          <w:p w14:paraId="0C1E2372" w14:textId="77777777" w:rsidR="00EA7352" w:rsidRPr="004B60F6" w:rsidRDefault="00662E89" w:rsidP="00662E89">
            <w:pPr>
              <w:spacing w:line="226" w:lineRule="auto"/>
              <w:jc w:val="center"/>
              <w:rPr>
                <w:rFonts w:ascii="Segoe UI" w:hAnsi="Segoe UI" w:cs="Segoe UI"/>
              </w:rPr>
            </w:pPr>
            <w:r w:rsidRPr="004B60F6">
              <w:rPr>
                <w:rFonts w:ascii="Segoe UI" w:hAnsi="Segoe UI" w:cs="Segoe UI"/>
              </w:rPr>
              <w:t>Whether stand-alone, connected in a local network or plugged into the internet, computers are central to many everyday tasks and routines. It’s important for young people to develop their knowledge of how these devices work, so that they can appreciate the impacts that computers and networks have on the world around them.</w:t>
            </w:r>
          </w:p>
          <w:p w14:paraId="58CE0FB2" w14:textId="55A9DA4D" w:rsidR="004B60F6" w:rsidRPr="00662E89" w:rsidRDefault="004B60F6" w:rsidP="00662E89">
            <w:pPr>
              <w:spacing w:line="226" w:lineRule="auto"/>
              <w:jc w:val="center"/>
            </w:pPr>
            <w:r w:rsidRPr="004B60F6">
              <w:rPr>
                <w:rFonts w:ascii="Segoe UI" w:hAnsi="Segoe UI" w:cs="Segoe UI"/>
              </w:rPr>
              <w:t>Taught as one session each half term. Usually at the end of a half term.</w:t>
            </w:r>
          </w:p>
        </w:tc>
      </w:tr>
    </w:tbl>
    <w:tbl>
      <w:tblPr>
        <w:tblStyle w:val="TableGrid"/>
        <w:tblW w:w="15446" w:type="dxa"/>
        <w:tblLayout w:type="fixed"/>
        <w:tblLook w:val="04A0" w:firstRow="1" w:lastRow="0" w:firstColumn="1" w:lastColumn="0" w:noHBand="0" w:noVBand="1"/>
      </w:tblPr>
      <w:tblGrid>
        <w:gridCol w:w="846"/>
        <w:gridCol w:w="2433"/>
        <w:gridCol w:w="2433"/>
        <w:gridCol w:w="2434"/>
        <w:gridCol w:w="2433"/>
        <w:gridCol w:w="2433"/>
        <w:gridCol w:w="2434"/>
      </w:tblGrid>
      <w:tr w:rsidR="00674ED5" w14:paraId="2DC92D40" w14:textId="77777777" w:rsidTr="00EC40F3">
        <w:tc>
          <w:tcPr>
            <w:tcW w:w="846" w:type="dxa"/>
            <w:shd w:val="clear" w:color="auto" w:fill="FFFF00"/>
          </w:tcPr>
          <w:p w14:paraId="304D8CA0" w14:textId="77777777" w:rsidR="00BD7515" w:rsidRDefault="00BD7515">
            <w:pPr>
              <w:rPr>
                <w:rFonts w:asciiTheme="minorHAnsi" w:hAnsiTheme="minorHAnsi"/>
                <w:sz w:val="20"/>
                <w:szCs w:val="20"/>
              </w:rPr>
            </w:pPr>
          </w:p>
        </w:tc>
        <w:tc>
          <w:tcPr>
            <w:tcW w:w="2433" w:type="dxa"/>
          </w:tcPr>
          <w:p w14:paraId="2A18A939" w14:textId="626A9C79" w:rsidR="00BD7515" w:rsidRPr="006A04C6" w:rsidRDefault="00BD7515" w:rsidP="006A04C6">
            <w:pPr>
              <w:jc w:val="center"/>
              <w:rPr>
                <w:rFonts w:ascii="Segoe UI" w:hAnsi="Segoe UI" w:cs="Segoe UI"/>
              </w:rPr>
            </w:pPr>
            <w:r w:rsidRPr="006A04C6">
              <w:rPr>
                <w:rFonts w:ascii="Segoe UI" w:hAnsi="Segoe UI" w:cs="Segoe UI"/>
              </w:rPr>
              <w:t>Year 1</w:t>
            </w:r>
          </w:p>
        </w:tc>
        <w:tc>
          <w:tcPr>
            <w:tcW w:w="2433" w:type="dxa"/>
          </w:tcPr>
          <w:p w14:paraId="0F20B40C" w14:textId="72A104C3" w:rsidR="00BD7515" w:rsidRPr="006A04C6" w:rsidRDefault="00BD7515" w:rsidP="006A04C6">
            <w:pPr>
              <w:jc w:val="center"/>
              <w:rPr>
                <w:rFonts w:ascii="Segoe UI" w:hAnsi="Segoe UI" w:cs="Segoe UI"/>
              </w:rPr>
            </w:pPr>
            <w:r w:rsidRPr="006A04C6">
              <w:rPr>
                <w:rFonts w:ascii="Segoe UI" w:hAnsi="Segoe UI" w:cs="Segoe UI"/>
              </w:rPr>
              <w:t>Year 2</w:t>
            </w:r>
          </w:p>
        </w:tc>
        <w:tc>
          <w:tcPr>
            <w:tcW w:w="2434" w:type="dxa"/>
          </w:tcPr>
          <w:p w14:paraId="74A7D6A5" w14:textId="52939F09" w:rsidR="00BD7515" w:rsidRPr="006A04C6" w:rsidRDefault="00BD7515" w:rsidP="006A04C6">
            <w:pPr>
              <w:jc w:val="center"/>
              <w:rPr>
                <w:rFonts w:ascii="Segoe UI" w:hAnsi="Segoe UI" w:cs="Segoe UI"/>
              </w:rPr>
            </w:pPr>
            <w:r w:rsidRPr="006A04C6">
              <w:rPr>
                <w:rFonts w:ascii="Segoe UI" w:hAnsi="Segoe UI" w:cs="Segoe UI"/>
              </w:rPr>
              <w:t>Year 3</w:t>
            </w:r>
          </w:p>
        </w:tc>
        <w:tc>
          <w:tcPr>
            <w:tcW w:w="2433" w:type="dxa"/>
          </w:tcPr>
          <w:p w14:paraId="65E2712C" w14:textId="0087C3A4" w:rsidR="00BD7515" w:rsidRPr="006A04C6" w:rsidRDefault="00BD7515" w:rsidP="006A04C6">
            <w:pPr>
              <w:jc w:val="center"/>
              <w:rPr>
                <w:rFonts w:ascii="Segoe UI" w:hAnsi="Segoe UI" w:cs="Segoe UI"/>
              </w:rPr>
            </w:pPr>
            <w:r w:rsidRPr="006A04C6">
              <w:rPr>
                <w:rFonts w:ascii="Segoe UI" w:hAnsi="Segoe UI" w:cs="Segoe UI"/>
              </w:rPr>
              <w:t>Year 4</w:t>
            </w:r>
          </w:p>
        </w:tc>
        <w:tc>
          <w:tcPr>
            <w:tcW w:w="2433" w:type="dxa"/>
          </w:tcPr>
          <w:p w14:paraId="3B1CA14B" w14:textId="3672327A" w:rsidR="00BD7515" w:rsidRPr="006A04C6" w:rsidRDefault="00BD7515" w:rsidP="006A04C6">
            <w:pPr>
              <w:jc w:val="center"/>
              <w:rPr>
                <w:rFonts w:ascii="Segoe UI" w:hAnsi="Segoe UI" w:cs="Segoe UI"/>
              </w:rPr>
            </w:pPr>
            <w:r w:rsidRPr="006A04C6">
              <w:rPr>
                <w:rFonts w:ascii="Segoe UI" w:hAnsi="Segoe UI" w:cs="Segoe UI"/>
              </w:rPr>
              <w:t>Year 5</w:t>
            </w:r>
          </w:p>
        </w:tc>
        <w:tc>
          <w:tcPr>
            <w:tcW w:w="2434" w:type="dxa"/>
          </w:tcPr>
          <w:p w14:paraId="54647AD5" w14:textId="605B256D" w:rsidR="00BD7515" w:rsidRPr="006A04C6" w:rsidRDefault="00BD7515" w:rsidP="006A04C6">
            <w:pPr>
              <w:jc w:val="center"/>
              <w:rPr>
                <w:rFonts w:ascii="Segoe UI" w:hAnsi="Segoe UI" w:cs="Segoe UI"/>
              </w:rPr>
            </w:pPr>
            <w:r w:rsidRPr="006A04C6">
              <w:rPr>
                <w:rFonts w:ascii="Segoe UI" w:hAnsi="Segoe UI" w:cs="Segoe UI"/>
              </w:rPr>
              <w:t>Year 6</w:t>
            </w:r>
          </w:p>
        </w:tc>
      </w:tr>
      <w:tr w:rsidR="00674ED5" w14:paraId="175CE35E" w14:textId="77777777" w:rsidTr="00EC40F3">
        <w:trPr>
          <w:cantSplit/>
          <w:trHeight w:val="890"/>
        </w:trPr>
        <w:tc>
          <w:tcPr>
            <w:tcW w:w="846" w:type="dxa"/>
            <w:shd w:val="clear" w:color="auto" w:fill="FFFF00"/>
            <w:textDirection w:val="btLr"/>
          </w:tcPr>
          <w:p w14:paraId="3FB01FF3" w14:textId="14288CB3" w:rsidR="00674ED5" w:rsidRPr="006A04C6" w:rsidRDefault="004B60F6" w:rsidP="006A04C6">
            <w:pPr>
              <w:ind w:left="113" w:right="113"/>
              <w:jc w:val="center"/>
              <w:rPr>
                <w:rFonts w:asciiTheme="minorHAnsi" w:hAnsiTheme="minorHAnsi"/>
              </w:rPr>
            </w:pPr>
            <w:r w:rsidRPr="006A04C6">
              <w:rPr>
                <w:rFonts w:asciiTheme="minorHAnsi" w:hAnsiTheme="minorHAnsi"/>
              </w:rPr>
              <w:t>Strand</w:t>
            </w:r>
          </w:p>
        </w:tc>
        <w:tc>
          <w:tcPr>
            <w:tcW w:w="2433" w:type="dxa"/>
          </w:tcPr>
          <w:p w14:paraId="62C68B89" w14:textId="3EB52679" w:rsidR="00674ED5" w:rsidRPr="006A04C6" w:rsidRDefault="00674ED5" w:rsidP="006A04C6">
            <w:pPr>
              <w:shd w:val="clear" w:color="auto" w:fill="FFFFFF"/>
              <w:spacing w:before="100" w:beforeAutospacing="1" w:after="75"/>
              <w:jc w:val="center"/>
              <w:rPr>
                <w:rFonts w:ascii="Segoe UI" w:eastAsia="Times New Roman" w:hAnsi="Segoe UI" w:cs="Segoe UI"/>
                <w:color w:val="333448"/>
              </w:rPr>
            </w:pPr>
            <w:r w:rsidRPr="006A04C6">
              <w:rPr>
                <w:rFonts w:ascii="Segoe UI" w:eastAsia="Times New Roman" w:hAnsi="Segoe UI" w:cs="Segoe UI"/>
                <w:color w:val="333448"/>
              </w:rPr>
              <w:t>Technology around us.</w:t>
            </w:r>
          </w:p>
        </w:tc>
        <w:tc>
          <w:tcPr>
            <w:tcW w:w="2433" w:type="dxa"/>
          </w:tcPr>
          <w:p w14:paraId="75E3F3F0" w14:textId="2555A3EB" w:rsidR="00674ED5" w:rsidRPr="006A04C6" w:rsidRDefault="00674ED5" w:rsidP="006A04C6">
            <w:pPr>
              <w:jc w:val="center"/>
              <w:rPr>
                <w:rFonts w:ascii="Segoe UI" w:hAnsi="Segoe UI" w:cs="Segoe UI"/>
              </w:rPr>
            </w:pPr>
            <w:r w:rsidRPr="006A04C6">
              <w:rPr>
                <w:rFonts w:ascii="Segoe UI" w:hAnsi="Segoe UI" w:cs="Segoe UI"/>
              </w:rPr>
              <w:t>IT around us</w:t>
            </w:r>
          </w:p>
        </w:tc>
        <w:tc>
          <w:tcPr>
            <w:tcW w:w="2434" w:type="dxa"/>
          </w:tcPr>
          <w:p w14:paraId="451230FA" w14:textId="02C96965" w:rsidR="00674ED5" w:rsidRPr="006A04C6" w:rsidRDefault="004759D9" w:rsidP="006A04C6">
            <w:pPr>
              <w:jc w:val="center"/>
              <w:rPr>
                <w:rFonts w:ascii="Segoe UI" w:hAnsi="Segoe UI" w:cs="Segoe UI"/>
              </w:rPr>
            </w:pPr>
            <w:r w:rsidRPr="006A04C6">
              <w:rPr>
                <w:rFonts w:ascii="Segoe UI" w:hAnsi="Segoe UI" w:cs="Segoe UI"/>
              </w:rPr>
              <w:t>Connecting Computers</w:t>
            </w:r>
          </w:p>
        </w:tc>
        <w:tc>
          <w:tcPr>
            <w:tcW w:w="2433" w:type="dxa"/>
          </w:tcPr>
          <w:p w14:paraId="65EDCB26" w14:textId="71E20406" w:rsidR="00674ED5" w:rsidRPr="006A04C6" w:rsidRDefault="00F2654E" w:rsidP="006A04C6">
            <w:pPr>
              <w:jc w:val="center"/>
              <w:rPr>
                <w:rFonts w:ascii="Segoe UI" w:hAnsi="Segoe UI" w:cs="Segoe UI"/>
              </w:rPr>
            </w:pPr>
            <w:r w:rsidRPr="006A04C6">
              <w:rPr>
                <w:rFonts w:ascii="Segoe UI" w:hAnsi="Segoe UI" w:cs="Segoe UI"/>
              </w:rPr>
              <w:t>The Internet</w:t>
            </w:r>
          </w:p>
        </w:tc>
        <w:tc>
          <w:tcPr>
            <w:tcW w:w="2433" w:type="dxa"/>
          </w:tcPr>
          <w:p w14:paraId="6E9752F5" w14:textId="7E148077" w:rsidR="00674ED5" w:rsidRPr="006A04C6" w:rsidRDefault="00E1684A" w:rsidP="006A04C6">
            <w:pPr>
              <w:jc w:val="center"/>
              <w:rPr>
                <w:rFonts w:ascii="Segoe UI" w:hAnsi="Segoe UI" w:cs="Segoe UI"/>
              </w:rPr>
            </w:pPr>
            <w:r w:rsidRPr="006A04C6">
              <w:rPr>
                <w:rFonts w:ascii="Segoe UI" w:hAnsi="Segoe UI" w:cs="Segoe UI"/>
              </w:rPr>
              <w:t>Systems and searching</w:t>
            </w:r>
          </w:p>
        </w:tc>
        <w:tc>
          <w:tcPr>
            <w:tcW w:w="2434" w:type="dxa"/>
          </w:tcPr>
          <w:p w14:paraId="3E567F42" w14:textId="2E1A8841" w:rsidR="00674ED5" w:rsidRPr="006A04C6" w:rsidRDefault="009519CD" w:rsidP="006A04C6">
            <w:pPr>
              <w:jc w:val="center"/>
              <w:rPr>
                <w:rFonts w:ascii="Segoe UI" w:hAnsi="Segoe UI" w:cs="Segoe UI"/>
              </w:rPr>
            </w:pPr>
            <w:r w:rsidRPr="006A04C6">
              <w:rPr>
                <w:rFonts w:ascii="Segoe UI" w:hAnsi="Segoe UI" w:cs="Segoe UI"/>
              </w:rPr>
              <w:t xml:space="preserve">Communication and </w:t>
            </w:r>
            <w:r w:rsidR="003B51D0" w:rsidRPr="006A04C6">
              <w:rPr>
                <w:rFonts w:ascii="Segoe UI" w:hAnsi="Segoe UI" w:cs="Segoe UI"/>
              </w:rPr>
              <w:t>collaboration</w:t>
            </w:r>
          </w:p>
        </w:tc>
      </w:tr>
      <w:tr w:rsidR="00674ED5" w14:paraId="530FCAB6" w14:textId="77777777" w:rsidTr="00EC40F3">
        <w:trPr>
          <w:cantSplit/>
          <w:trHeight w:val="1134"/>
        </w:trPr>
        <w:tc>
          <w:tcPr>
            <w:tcW w:w="846" w:type="dxa"/>
            <w:shd w:val="clear" w:color="auto" w:fill="FFFF00"/>
            <w:textDirection w:val="btLr"/>
          </w:tcPr>
          <w:p w14:paraId="05270961" w14:textId="0343106A" w:rsidR="00674ED5" w:rsidRPr="006A04C6" w:rsidRDefault="004B60F6" w:rsidP="006A04C6">
            <w:pPr>
              <w:ind w:left="113" w:right="113"/>
              <w:jc w:val="center"/>
              <w:rPr>
                <w:rFonts w:asciiTheme="minorHAnsi" w:hAnsiTheme="minorHAnsi"/>
              </w:rPr>
            </w:pPr>
            <w:r w:rsidRPr="006A04C6">
              <w:rPr>
                <w:rFonts w:asciiTheme="minorHAnsi" w:hAnsiTheme="minorHAnsi"/>
              </w:rPr>
              <w:t>Strand Overview.</w:t>
            </w:r>
          </w:p>
        </w:tc>
        <w:tc>
          <w:tcPr>
            <w:tcW w:w="2433" w:type="dxa"/>
          </w:tcPr>
          <w:p w14:paraId="459F75E0" w14:textId="192ED012" w:rsidR="00674ED5" w:rsidRPr="00D01EA7" w:rsidRDefault="00674ED5" w:rsidP="00674ED5">
            <w:pPr>
              <w:shd w:val="clear" w:color="auto" w:fill="FFFFFF"/>
              <w:spacing w:before="100" w:beforeAutospacing="1" w:after="75"/>
              <w:rPr>
                <w:rFonts w:ascii="Segoe UI" w:eastAsia="Times New Roman" w:hAnsi="Segoe UI" w:cs="Segoe UI"/>
                <w:color w:val="333448"/>
                <w:sz w:val="20"/>
                <w:szCs w:val="20"/>
              </w:rPr>
            </w:pPr>
            <w:r w:rsidRPr="00D01EA7">
              <w:rPr>
                <w:rFonts w:ascii="Segoe UI" w:hAnsi="Segoe UI" w:cs="Segoe UI"/>
                <w:color w:val="333448"/>
                <w:sz w:val="20"/>
                <w:szCs w:val="20"/>
                <w:shd w:val="clear" w:color="auto" w:fill="FFFFFF"/>
              </w:rPr>
              <w:t>Developing understanding of technology and how it can help. Becoming more familiar with the different components of a computer by developing their keyboard and mouse skills.</w:t>
            </w:r>
          </w:p>
        </w:tc>
        <w:tc>
          <w:tcPr>
            <w:tcW w:w="2433" w:type="dxa"/>
          </w:tcPr>
          <w:p w14:paraId="1179EF97" w14:textId="17E48734" w:rsidR="00674ED5" w:rsidRPr="00D01EA7" w:rsidRDefault="00674ED5">
            <w:pPr>
              <w:rPr>
                <w:rFonts w:ascii="Segoe UI" w:hAnsi="Segoe UI" w:cs="Segoe UI"/>
                <w:sz w:val="20"/>
                <w:szCs w:val="20"/>
              </w:rPr>
            </w:pPr>
            <w:r w:rsidRPr="00D01EA7">
              <w:rPr>
                <w:rFonts w:ascii="Segoe UI" w:hAnsi="Segoe UI" w:cs="Segoe UI"/>
                <w:color w:val="333448"/>
                <w:sz w:val="20"/>
                <w:szCs w:val="20"/>
                <w:shd w:val="clear" w:color="auto" w:fill="FFFFFF"/>
              </w:rPr>
              <w:t xml:space="preserve">How information technology </w:t>
            </w:r>
            <w:r w:rsidR="004B60F6" w:rsidRPr="00D01EA7">
              <w:rPr>
                <w:rFonts w:ascii="Segoe UI" w:hAnsi="Segoe UI" w:cs="Segoe UI"/>
                <w:color w:val="333448"/>
                <w:sz w:val="20"/>
                <w:szCs w:val="20"/>
                <w:shd w:val="clear" w:color="auto" w:fill="FFFFFF"/>
              </w:rPr>
              <w:t xml:space="preserve">is </w:t>
            </w:r>
            <w:r w:rsidRPr="00D01EA7">
              <w:rPr>
                <w:rFonts w:ascii="Segoe UI" w:hAnsi="Segoe UI" w:cs="Segoe UI"/>
                <w:color w:val="333448"/>
                <w:sz w:val="20"/>
                <w:szCs w:val="20"/>
                <w:shd w:val="clear" w:color="auto" w:fill="FFFFFF"/>
              </w:rPr>
              <w:t>being used for good</w:t>
            </w:r>
            <w:r w:rsidR="004B60F6" w:rsidRPr="00D01EA7">
              <w:rPr>
                <w:rFonts w:ascii="Segoe UI" w:hAnsi="Segoe UI" w:cs="Segoe UI"/>
                <w:color w:val="333448"/>
                <w:sz w:val="20"/>
                <w:szCs w:val="20"/>
                <w:shd w:val="clear" w:color="auto" w:fill="FFFFFF"/>
              </w:rPr>
              <w:t>.</w:t>
            </w:r>
            <w:r w:rsidRPr="00D01EA7">
              <w:rPr>
                <w:rFonts w:ascii="Segoe UI" w:hAnsi="Segoe UI" w:cs="Segoe UI"/>
                <w:color w:val="333448"/>
                <w:sz w:val="20"/>
                <w:szCs w:val="20"/>
                <w:shd w:val="clear" w:color="auto" w:fill="FFFFFF"/>
              </w:rPr>
              <w:t xml:space="preserve"> </w:t>
            </w:r>
            <w:r w:rsidR="004B60F6" w:rsidRPr="00D01EA7">
              <w:rPr>
                <w:rFonts w:ascii="Segoe UI" w:hAnsi="Segoe UI" w:cs="Segoe UI"/>
                <w:color w:val="333448"/>
                <w:sz w:val="20"/>
                <w:szCs w:val="20"/>
                <w:shd w:val="clear" w:color="auto" w:fill="FFFFFF"/>
              </w:rPr>
              <w:t>Initial f</w:t>
            </w:r>
            <w:r w:rsidRPr="00D01EA7">
              <w:rPr>
                <w:rFonts w:ascii="Segoe UI" w:hAnsi="Segoe UI" w:cs="Segoe UI"/>
                <w:color w:val="333448"/>
                <w:sz w:val="20"/>
                <w:szCs w:val="20"/>
                <w:shd w:val="clear" w:color="auto" w:fill="FFFFFF"/>
              </w:rPr>
              <w:t>ocus on IT in the home, explore how IT benefits society in places such as shops, libraries, and hospitals. Whilst discussing the responsible use of technology</w:t>
            </w:r>
            <w:r w:rsidR="004B60F6" w:rsidRPr="00D01EA7">
              <w:rPr>
                <w:rFonts w:ascii="Segoe UI" w:hAnsi="Segoe UI" w:cs="Segoe UI"/>
                <w:color w:val="333448"/>
                <w:sz w:val="20"/>
                <w:szCs w:val="20"/>
                <w:shd w:val="clear" w:color="auto" w:fill="FFFFFF"/>
              </w:rPr>
              <w:t>.</w:t>
            </w:r>
          </w:p>
        </w:tc>
        <w:tc>
          <w:tcPr>
            <w:tcW w:w="2434" w:type="dxa"/>
          </w:tcPr>
          <w:p w14:paraId="0DE925D6" w14:textId="444AA116" w:rsidR="00674ED5" w:rsidRPr="00D01EA7" w:rsidRDefault="004759D9">
            <w:pPr>
              <w:rPr>
                <w:rFonts w:ascii="Segoe UI" w:hAnsi="Segoe UI" w:cs="Segoe UI"/>
                <w:sz w:val="20"/>
                <w:szCs w:val="20"/>
              </w:rPr>
            </w:pPr>
            <w:r w:rsidRPr="00D01EA7">
              <w:rPr>
                <w:rFonts w:ascii="Segoe UI" w:hAnsi="Segoe UI" w:cs="Segoe UI"/>
                <w:color w:val="333448"/>
                <w:sz w:val="20"/>
                <w:szCs w:val="20"/>
                <w:shd w:val="clear" w:color="auto" w:fill="FFFFFF"/>
              </w:rPr>
              <w:t xml:space="preserve">Develop understanding of digital devices, with an initial focus on inputs, processes, and outputs. </w:t>
            </w:r>
            <w:r w:rsidR="008527A0" w:rsidRPr="00D01EA7">
              <w:rPr>
                <w:rFonts w:ascii="Segoe UI" w:hAnsi="Segoe UI" w:cs="Segoe UI"/>
                <w:color w:val="333448"/>
                <w:sz w:val="20"/>
                <w:szCs w:val="20"/>
                <w:shd w:val="clear" w:color="auto" w:fill="FFFFFF"/>
              </w:rPr>
              <w:t>C</w:t>
            </w:r>
            <w:r w:rsidRPr="00D01EA7">
              <w:rPr>
                <w:rFonts w:ascii="Segoe UI" w:hAnsi="Segoe UI" w:cs="Segoe UI"/>
                <w:color w:val="333448"/>
                <w:sz w:val="20"/>
                <w:szCs w:val="20"/>
                <w:shd w:val="clear" w:color="auto" w:fill="FFFFFF"/>
              </w:rPr>
              <w:t>omparing digital and non-digital devices, introducing computer networks that include network infrastructure devices like routers and switches.</w:t>
            </w:r>
          </w:p>
        </w:tc>
        <w:tc>
          <w:tcPr>
            <w:tcW w:w="2433" w:type="dxa"/>
          </w:tcPr>
          <w:p w14:paraId="445D3C23" w14:textId="6E86B834" w:rsidR="00674ED5" w:rsidRPr="00F2654E" w:rsidRDefault="00F2654E">
            <w:pPr>
              <w:rPr>
                <w:rFonts w:ascii="Segoe UI" w:hAnsi="Segoe UI" w:cs="Segoe UI"/>
                <w:sz w:val="20"/>
                <w:szCs w:val="20"/>
              </w:rPr>
            </w:pPr>
            <w:r>
              <w:rPr>
                <w:rFonts w:ascii="Segoe UI" w:hAnsi="Segoe UI" w:cs="Segoe UI"/>
                <w:color w:val="333448"/>
                <w:sz w:val="20"/>
                <w:szCs w:val="20"/>
                <w:shd w:val="clear" w:color="auto" w:fill="FFFFFF"/>
              </w:rPr>
              <w:t>A</w:t>
            </w:r>
            <w:r w:rsidRPr="00F2654E">
              <w:rPr>
                <w:rFonts w:ascii="Segoe UI" w:hAnsi="Segoe UI" w:cs="Segoe UI"/>
                <w:color w:val="333448"/>
                <w:sz w:val="20"/>
                <w:szCs w:val="20"/>
                <w:shd w:val="clear" w:color="auto" w:fill="FFFFFF"/>
              </w:rPr>
              <w:t>ppl</w:t>
            </w:r>
            <w:r>
              <w:rPr>
                <w:rFonts w:ascii="Segoe UI" w:hAnsi="Segoe UI" w:cs="Segoe UI"/>
                <w:color w:val="333448"/>
                <w:sz w:val="20"/>
                <w:szCs w:val="20"/>
                <w:shd w:val="clear" w:color="auto" w:fill="FFFFFF"/>
              </w:rPr>
              <w:t>ing</w:t>
            </w:r>
            <w:r w:rsidRPr="00F2654E">
              <w:rPr>
                <w:rFonts w:ascii="Segoe UI" w:hAnsi="Segoe UI" w:cs="Segoe UI"/>
                <w:color w:val="333448"/>
                <w:sz w:val="20"/>
                <w:szCs w:val="20"/>
                <w:shd w:val="clear" w:color="auto" w:fill="FFFFFF"/>
              </w:rPr>
              <w:t xml:space="preserve"> </w:t>
            </w:r>
            <w:r>
              <w:rPr>
                <w:rFonts w:ascii="Segoe UI" w:hAnsi="Segoe UI" w:cs="Segoe UI"/>
                <w:color w:val="333448"/>
                <w:sz w:val="20"/>
                <w:szCs w:val="20"/>
                <w:shd w:val="clear" w:color="auto" w:fill="FFFFFF"/>
              </w:rPr>
              <w:t>current</w:t>
            </w:r>
            <w:r w:rsidRPr="00F2654E">
              <w:rPr>
                <w:rFonts w:ascii="Segoe UI" w:hAnsi="Segoe UI" w:cs="Segoe UI"/>
                <w:color w:val="333448"/>
                <w:sz w:val="20"/>
                <w:szCs w:val="20"/>
                <w:shd w:val="clear" w:color="auto" w:fill="FFFFFF"/>
              </w:rPr>
              <w:t xml:space="preserve"> knowledge and understanding of networks, to appreciate the internet as a network of networks which need to be kept secure. </w:t>
            </w:r>
            <w:r>
              <w:rPr>
                <w:rFonts w:ascii="Segoe UI" w:hAnsi="Segoe UI" w:cs="Segoe UI"/>
                <w:color w:val="333448"/>
                <w:sz w:val="20"/>
                <w:szCs w:val="20"/>
                <w:shd w:val="clear" w:color="auto" w:fill="FFFFFF"/>
              </w:rPr>
              <w:t>T</w:t>
            </w:r>
            <w:r w:rsidRPr="00F2654E">
              <w:rPr>
                <w:rFonts w:ascii="Segoe UI" w:hAnsi="Segoe UI" w:cs="Segoe UI"/>
                <w:color w:val="333448"/>
                <w:sz w:val="20"/>
                <w:szCs w:val="20"/>
                <w:shd w:val="clear" w:color="auto" w:fill="FFFFFF"/>
              </w:rPr>
              <w:t xml:space="preserve">hat the </w:t>
            </w:r>
            <w:r>
              <w:rPr>
                <w:rFonts w:ascii="Segoe UI" w:hAnsi="Segoe UI" w:cs="Segoe UI"/>
                <w:color w:val="333448"/>
                <w:sz w:val="20"/>
                <w:szCs w:val="20"/>
                <w:shd w:val="clear" w:color="auto" w:fill="FFFFFF"/>
              </w:rPr>
              <w:t>World Wide Web</w:t>
            </w:r>
            <w:r w:rsidRPr="00F2654E">
              <w:rPr>
                <w:rFonts w:ascii="Segoe UI" w:hAnsi="Segoe UI" w:cs="Segoe UI"/>
                <w:color w:val="333448"/>
                <w:sz w:val="20"/>
                <w:szCs w:val="20"/>
                <w:shd w:val="clear" w:color="auto" w:fill="FFFFFF"/>
              </w:rPr>
              <w:t xml:space="preserve"> is part of the internet</w:t>
            </w:r>
            <w:r>
              <w:rPr>
                <w:rFonts w:ascii="Segoe UI" w:hAnsi="Segoe UI" w:cs="Segoe UI"/>
                <w:color w:val="333448"/>
                <w:sz w:val="20"/>
                <w:szCs w:val="20"/>
                <w:shd w:val="clear" w:color="auto" w:fill="FFFFFF"/>
              </w:rPr>
              <w:t>.</w:t>
            </w:r>
          </w:p>
        </w:tc>
        <w:tc>
          <w:tcPr>
            <w:tcW w:w="2433" w:type="dxa"/>
          </w:tcPr>
          <w:p w14:paraId="47D8E9CC" w14:textId="48FF165B" w:rsidR="00674ED5" w:rsidRPr="00E1684A" w:rsidRDefault="00E1684A">
            <w:pPr>
              <w:rPr>
                <w:rFonts w:ascii="Segoe UI" w:hAnsi="Segoe UI" w:cs="Segoe UI"/>
                <w:sz w:val="20"/>
                <w:szCs w:val="20"/>
              </w:rPr>
            </w:pPr>
            <w:r>
              <w:rPr>
                <w:rFonts w:ascii="Segoe UI" w:hAnsi="Segoe UI" w:cs="Segoe UI"/>
                <w:color w:val="333448"/>
                <w:sz w:val="20"/>
                <w:szCs w:val="20"/>
                <w:shd w:val="clear" w:color="auto" w:fill="FFFFFF"/>
              </w:rPr>
              <w:t>D</w:t>
            </w:r>
            <w:r w:rsidRPr="00E1684A">
              <w:rPr>
                <w:rFonts w:ascii="Segoe UI" w:hAnsi="Segoe UI" w:cs="Segoe UI"/>
                <w:color w:val="333448"/>
                <w:sz w:val="20"/>
                <w:szCs w:val="20"/>
                <w:shd w:val="clear" w:color="auto" w:fill="FFFFFF"/>
              </w:rPr>
              <w:t>evelop</w:t>
            </w:r>
            <w:r>
              <w:rPr>
                <w:rFonts w:ascii="Segoe UI" w:hAnsi="Segoe UI" w:cs="Segoe UI"/>
                <w:color w:val="333448"/>
                <w:sz w:val="20"/>
                <w:szCs w:val="20"/>
                <w:shd w:val="clear" w:color="auto" w:fill="FFFFFF"/>
              </w:rPr>
              <w:t>ing</w:t>
            </w:r>
            <w:r w:rsidRPr="00E1684A">
              <w:rPr>
                <w:rFonts w:ascii="Segoe UI" w:hAnsi="Segoe UI" w:cs="Segoe UI"/>
                <w:color w:val="333448"/>
                <w:sz w:val="20"/>
                <w:szCs w:val="20"/>
                <w:shd w:val="clear" w:color="auto" w:fill="FFFFFF"/>
              </w:rPr>
              <w:t xml:space="preserve"> understanding of computer systems and how information is transferred between systems and devices. </w:t>
            </w:r>
            <w:r>
              <w:rPr>
                <w:rFonts w:ascii="Segoe UI" w:hAnsi="Segoe UI" w:cs="Segoe UI"/>
                <w:color w:val="333448"/>
                <w:sz w:val="20"/>
                <w:szCs w:val="20"/>
                <w:shd w:val="clear" w:color="auto" w:fill="FFFFFF"/>
              </w:rPr>
              <w:t>C</w:t>
            </w:r>
            <w:r w:rsidRPr="00E1684A">
              <w:rPr>
                <w:rFonts w:ascii="Segoe UI" w:hAnsi="Segoe UI" w:cs="Segoe UI"/>
                <w:color w:val="333448"/>
                <w:sz w:val="20"/>
                <w:szCs w:val="20"/>
                <w:shd w:val="clear" w:color="auto" w:fill="FFFFFF"/>
              </w:rPr>
              <w:t xml:space="preserve">onsider small </w:t>
            </w:r>
            <w:proofErr w:type="gramStart"/>
            <w:r>
              <w:rPr>
                <w:rFonts w:ascii="Segoe UI" w:hAnsi="Segoe UI" w:cs="Segoe UI"/>
                <w:color w:val="333448"/>
                <w:sz w:val="20"/>
                <w:szCs w:val="20"/>
                <w:shd w:val="clear" w:color="auto" w:fill="FFFFFF"/>
              </w:rPr>
              <w:t xml:space="preserve">and </w:t>
            </w:r>
            <w:r w:rsidRPr="00E1684A">
              <w:rPr>
                <w:rFonts w:ascii="Segoe UI" w:hAnsi="Segoe UI" w:cs="Segoe UI"/>
                <w:color w:val="333448"/>
                <w:sz w:val="20"/>
                <w:szCs w:val="20"/>
                <w:shd w:val="clear" w:color="auto" w:fill="FFFFFF"/>
              </w:rPr>
              <w:t xml:space="preserve"> large</w:t>
            </w:r>
            <w:proofErr w:type="gramEnd"/>
            <w:r w:rsidRPr="00E1684A">
              <w:rPr>
                <w:rFonts w:ascii="Segoe UI" w:hAnsi="Segoe UI" w:cs="Segoe UI"/>
                <w:color w:val="333448"/>
                <w:sz w:val="20"/>
                <w:szCs w:val="20"/>
                <w:shd w:val="clear" w:color="auto" w:fill="FFFFFF"/>
              </w:rPr>
              <w:t xml:space="preserve">-scale systems. </w:t>
            </w:r>
            <w:r>
              <w:rPr>
                <w:rFonts w:ascii="Segoe UI" w:hAnsi="Segoe UI" w:cs="Segoe UI"/>
                <w:color w:val="333448"/>
                <w:sz w:val="20"/>
                <w:szCs w:val="20"/>
                <w:shd w:val="clear" w:color="auto" w:fill="FFFFFF"/>
              </w:rPr>
              <w:t>E</w:t>
            </w:r>
            <w:r w:rsidRPr="00E1684A">
              <w:rPr>
                <w:rFonts w:ascii="Segoe UI" w:hAnsi="Segoe UI" w:cs="Segoe UI"/>
                <w:color w:val="333448"/>
                <w:sz w:val="20"/>
                <w:szCs w:val="20"/>
                <w:shd w:val="clear" w:color="auto" w:fill="FFFFFF"/>
              </w:rPr>
              <w:t xml:space="preserve">xplain the input, output, and process aspects of a variety of different real-world systems. </w:t>
            </w:r>
          </w:p>
        </w:tc>
        <w:tc>
          <w:tcPr>
            <w:tcW w:w="2434" w:type="dxa"/>
          </w:tcPr>
          <w:p w14:paraId="678E2434" w14:textId="007A66C6" w:rsidR="00674ED5" w:rsidRPr="003B51D0" w:rsidRDefault="003B51D0">
            <w:pPr>
              <w:rPr>
                <w:rFonts w:ascii="Segoe UI" w:hAnsi="Segoe UI" w:cs="Segoe UI"/>
                <w:sz w:val="20"/>
                <w:szCs w:val="20"/>
              </w:rPr>
            </w:pPr>
            <w:r w:rsidRPr="003B51D0">
              <w:rPr>
                <w:rFonts w:ascii="Segoe UI" w:hAnsi="Segoe UI" w:cs="Segoe UI"/>
                <w:color w:val="333448"/>
                <w:sz w:val="20"/>
                <w:szCs w:val="20"/>
                <w:shd w:val="clear" w:color="auto" w:fill="FFFFFF"/>
              </w:rPr>
              <w:t>E</w:t>
            </w:r>
            <w:r w:rsidR="009519CD" w:rsidRPr="003B51D0">
              <w:rPr>
                <w:rFonts w:ascii="Segoe UI" w:hAnsi="Segoe UI" w:cs="Segoe UI"/>
                <w:color w:val="333448"/>
                <w:sz w:val="20"/>
                <w:szCs w:val="20"/>
                <w:shd w:val="clear" w:color="auto" w:fill="FFFFFF"/>
              </w:rPr>
              <w:t xml:space="preserve">xplore how data is transferred over the internet. Learners initially focus on addressing, before they move on to the makeup and structure of data packets. </w:t>
            </w:r>
            <w:r w:rsidRPr="003B51D0">
              <w:rPr>
                <w:rFonts w:ascii="Segoe UI" w:hAnsi="Segoe UI" w:cs="Segoe UI"/>
                <w:color w:val="333448"/>
                <w:sz w:val="20"/>
                <w:szCs w:val="20"/>
                <w:shd w:val="clear" w:color="auto" w:fill="FFFFFF"/>
              </w:rPr>
              <w:t>H</w:t>
            </w:r>
            <w:r w:rsidR="009519CD" w:rsidRPr="003B51D0">
              <w:rPr>
                <w:rFonts w:ascii="Segoe UI" w:hAnsi="Segoe UI" w:cs="Segoe UI"/>
                <w:color w:val="333448"/>
                <w:sz w:val="20"/>
                <w:szCs w:val="20"/>
                <w:shd w:val="clear" w:color="auto" w:fill="FFFFFF"/>
              </w:rPr>
              <w:t>ow the internet facilitates online communication and collaboration</w:t>
            </w:r>
            <w:r w:rsidRPr="003B51D0">
              <w:rPr>
                <w:rFonts w:ascii="Segoe UI" w:hAnsi="Segoe UI" w:cs="Segoe UI"/>
                <w:color w:val="333448"/>
                <w:sz w:val="20"/>
                <w:szCs w:val="20"/>
                <w:shd w:val="clear" w:color="auto" w:fill="FFFFFF"/>
              </w:rPr>
              <w:t>.</w:t>
            </w:r>
            <w:r w:rsidR="009519CD" w:rsidRPr="003B51D0">
              <w:rPr>
                <w:rFonts w:ascii="Segoe UI" w:hAnsi="Segoe UI" w:cs="Segoe UI"/>
                <w:color w:val="333448"/>
                <w:sz w:val="20"/>
                <w:szCs w:val="20"/>
                <w:shd w:val="clear" w:color="auto" w:fill="FFFFFF"/>
              </w:rPr>
              <w:t xml:space="preserve"> </w:t>
            </w:r>
            <w:r w:rsidRPr="003B51D0">
              <w:rPr>
                <w:rFonts w:ascii="Segoe UI" w:hAnsi="Segoe UI" w:cs="Segoe UI"/>
                <w:color w:val="333448"/>
                <w:sz w:val="20"/>
                <w:szCs w:val="20"/>
                <w:shd w:val="clear" w:color="auto" w:fill="FFFFFF"/>
              </w:rPr>
              <w:t>L</w:t>
            </w:r>
            <w:r w:rsidR="009519CD" w:rsidRPr="003B51D0">
              <w:rPr>
                <w:rFonts w:ascii="Segoe UI" w:hAnsi="Segoe UI" w:cs="Segoe UI"/>
                <w:color w:val="333448"/>
                <w:sz w:val="20"/>
                <w:szCs w:val="20"/>
                <w:shd w:val="clear" w:color="auto" w:fill="FFFFFF"/>
              </w:rPr>
              <w:t>earn how to communicate responsibly</w:t>
            </w:r>
            <w:r w:rsidRPr="003B51D0">
              <w:rPr>
                <w:rFonts w:ascii="Segoe UI" w:hAnsi="Segoe UI" w:cs="Segoe UI"/>
                <w:color w:val="333448"/>
                <w:sz w:val="20"/>
                <w:szCs w:val="20"/>
                <w:shd w:val="clear" w:color="auto" w:fill="FFFFFF"/>
              </w:rPr>
              <w:t>.</w:t>
            </w:r>
          </w:p>
        </w:tc>
      </w:tr>
      <w:tr w:rsidR="00674ED5" w14:paraId="3A418735" w14:textId="77777777" w:rsidTr="00EC40F3">
        <w:trPr>
          <w:cantSplit/>
          <w:trHeight w:val="4385"/>
        </w:trPr>
        <w:tc>
          <w:tcPr>
            <w:tcW w:w="846" w:type="dxa"/>
            <w:shd w:val="clear" w:color="auto" w:fill="FFFF00"/>
            <w:textDirection w:val="btLr"/>
          </w:tcPr>
          <w:p w14:paraId="19D9AAFF" w14:textId="775E788E" w:rsidR="00BD7515" w:rsidRPr="006A04C6" w:rsidRDefault="004B60F6" w:rsidP="006A04C6">
            <w:pPr>
              <w:spacing w:after="240"/>
              <w:ind w:left="113" w:right="113"/>
              <w:jc w:val="center"/>
              <w:rPr>
                <w:rFonts w:asciiTheme="minorHAnsi" w:hAnsiTheme="minorHAnsi"/>
              </w:rPr>
            </w:pPr>
            <w:r w:rsidRPr="006A04C6">
              <w:rPr>
                <w:rFonts w:asciiTheme="minorHAnsi" w:hAnsiTheme="minorHAnsi"/>
              </w:rPr>
              <w:lastRenderedPageBreak/>
              <w:t>Objectives</w:t>
            </w:r>
          </w:p>
        </w:tc>
        <w:tc>
          <w:tcPr>
            <w:tcW w:w="2433" w:type="dxa"/>
          </w:tcPr>
          <w:p w14:paraId="04424E6B" w14:textId="77777777" w:rsidR="0086500A" w:rsidRPr="0046477E" w:rsidRDefault="00674ED5" w:rsidP="00D01EA7">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L</w:t>
            </w:r>
            <w:r w:rsidRPr="00674ED5">
              <w:rPr>
                <w:rFonts w:ascii="Segoe UI" w:eastAsia="Times New Roman" w:hAnsi="Segoe UI" w:cs="Segoe UI"/>
                <w:color w:val="333448"/>
                <w:sz w:val="18"/>
                <w:szCs w:val="18"/>
              </w:rPr>
              <w:t>ocate examples of technology in the classroom</w:t>
            </w:r>
            <w:r w:rsidRPr="0046477E">
              <w:rPr>
                <w:rFonts w:ascii="Segoe UI" w:eastAsia="Times New Roman" w:hAnsi="Segoe UI" w:cs="Segoe UI"/>
                <w:color w:val="333448"/>
                <w:sz w:val="18"/>
                <w:szCs w:val="18"/>
              </w:rPr>
              <w:t>.</w:t>
            </w:r>
          </w:p>
          <w:p w14:paraId="62C97145" w14:textId="68B1B38E" w:rsidR="00674ED5" w:rsidRPr="0046477E" w:rsidRDefault="00674ED5" w:rsidP="00D01EA7">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H</w:t>
            </w:r>
            <w:r w:rsidRPr="00674ED5">
              <w:rPr>
                <w:rFonts w:ascii="Segoe UI" w:eastAsia="Times New Roman" w:hAnsi="Segoe UI" w:cs="Segoe UI"/>
                <w:color w:val="333448"/>
                <w:sz w:val="18"/>
                <w:szCs w:val="18"/>
              </w:rPr>
              <w:t>ow technology examples help us</w:t>
            </w:r>
            <w:r w:rsidRPr="0046477E">
              <w:rPr>
                <w:rFonts w:ascii="Segoe UI" w:eastAsia="Times New Roman" w:hAnsi="Segoe UI" w:cs="Segoe UI"/>
                <w:color w:val="333448"/>
                <w:sz w:val="18"/>
                <w:szCs w:val="18"/>
              </w:rPr>
              <w:t>.</w:t>
            </w:r>
          </w:p>
          <w:p w14:paraId="544E3F4F" w14:textId="469133B1" w:rsidR="00674ED5" w:rsidRPr="00674ED5" w:rsidRDefault="00674ED5" w:rsidP="00D01EA7">
            <w:pPr>
              <w:shd w:val="clear" w:color="auto" w:fill="FFFFFF"/>
              <w:spacing w:after="80"/>
              <w:rPr>
                <w:rFonts w:ascii="Segoe UI" w:eastAsia="Times New Roman" w:hAnsi="Segoe UI" w:cs="Segoe UI"/>
                <w:color w:val="333448"/>
                <w:sz w:val="18"/>
                <w:szCs w:val="18"/>
              </w:rPr>
            </w:pPr>
            <w:r w:rsidRPr="0046477E">
              <w:rPr>
                <w:rFonts w:ascii="Segoe UI" w:hAnsi="Segoe UI" w:cs="Segoe UI"/>
                <w:color w:val="333448"/>
                <w:sz w:val="18"/>
                <w:szCs w:val="18"/>
                <w:shd w:val="clear" w:color="auto" w:fill="FFFFFF"/>
              </w:rPr>
              <w:t>To identify a computer and identify and name its main parts</w:t>
            </w:r>
          </w:p>
          <w:p w14:paraId="4E81BBB2" w14:textId="77777777" w:rsidR="00BD7515" w:rsidRPr="0046477E" w:rsidRDefault="00BD7515" w:rsidP="00D01EA7">
            <w:pPr>
              <w:spacing w:after="80"/>
              <w:rPr>
                <w:rFonts w:ascii="Segoe UI" w:hAnsi="Segoe UI" w:cs="Segoe UI"/>
                <w:sz w:val="18"/>
                <w:szCs w:val="18"/>
              </w:rPr>
            </w:pPr>
          </w:p>
        </w:tc>
        <w:tc>
          <w:tcPr>
            <w:tcW w:w="2433" w:type="dxa"/>
          </w:tcPr>
          <w:p w14:paraId="07004B7B" w14:textId="315C66EE" w:rsidR="0086500A" w:rsidRPr="004B60F6" w:rsidRDefault="004B60F6" w:rsidP="00D01EA7">
            <w:pPr>
              <w:shd w:val="clear" w:color="auto" w:fill="FFFFFF"/>
              <w:spacing w:after="80"/>
              <w:rPr>
                <w:rFonts w:ascii="Segoe UI" w:eastAsia="Times New Roman" w:hAnsi="Segoe UI" w:cs="Segoe UI"/>
                <w:color w:val="333448"/>
                <w:sz w:val="18"/>
                <w:szCs w:val="18"/>
              </w:rPr>
            </w:pPr>
            <w:r w:rsidRPr="004B60F6">
              <w:rPr>
                <w:rFonts w:ascii="Segoe UI" w:eastAsia="Times New Roman" w:hAnsi="Segoe UI" w:cs="Segoe UI"/>
                <w:color w:val="333448"/>
                <w:sz w:val="18"/>
                <w:szCs w:val="18"/>
              </w:rPr>
              <w:t>To recognise the uses and features of information technology</w:t>
            </w:r>
            <w:r w:rsidR="004829C5" w:rsidRPr="0046477E">
              <w:rPr>
                <w:rFonts w:ascii="Segoe UI" w:eastAsia="Times New Roman" w:hAnsi="Segoe UI" w:cs="Segoe UI"/>
                <w:color w:val="333448"/>
                <w:sz w:val="18"/>
                <w:szCs w:val="18"/>
              </w:rPr>
              <w:t>.</w:t>
            </w:r>
          </w:p>
          <w:p w14:paraId="19C4A656" w14:textId="1169E508" w:rsidR="004829C5" w:rsidRPr="0046477E" w:rsidRDefault="004829C5" w:rsidP="00D01EA7">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 xml:space="preserve">To </w:t>
            </w:r>
            <w:r w:rsidRPr="004829C5">
              <w:rPr>
                <w:rFonts w:ascii="Segoe UI" w:eastAsia="Times New Roman" w:hAnsi="Segoe UI" w:cs="Segoe UI"/>
                <w:color w:val="333448"/>
                <w:sz w:val="18"/>
                <w:szCs w:val="18"/>
              </w:rPr>
              <w:t>sort school IT by what it’s used for</w:t>
            </w:r>
            <w:r w:rsidR="004759D9" w:rsidRPr="0046477E">
              <w:rPr>
                <w:rFonts w:ascii="Segoe UI" w:eastAsia="Times New Roman" w:hAnsi="Segoe UI" w:cs="Segoe UI"/>
                <w:color w:val="333448"/>
                <w:sz w:val="18"/>
                <w:szCs w:val="18"/>
              </w:rPr>
              <w:t xml:space="preserve"> and that </w:t>
            </w:r>
            <w:r w:rsidR="004759D9" w:rsidRPr="004829C5">
              <w:rPr>
                <w:rFonts w:ascii="Segoe UI" w:eastAsia="Times New Roman" w:hAnsi="Segoe UI" w:cs="Segoe UI"/>
                <w:color w:val="333448"/>
                <w:sz w:val="18"/>
                <w:szCs w:val="18"/>
              </w:rPr>
              <w:t>that some IT can be used in more than one way</w:t>
            </w:r>
            <w:r w:rsidR="004759D9" w:rsidRPr="0046477E">
              <w:rPr>
                <w:rFonts w:ascii="Segoe UI" w:eastAsia="Times New Roman" w:hAnsi="Segoe UI" w:cs="Segoe UI"/>
                <w:color w:val="333448"/>
                <w:sz w:val="18"/>
                <w:szCs w:val="18"/>
              </w:rPr>
              <w:t>.</w:t>
            </w:r>
          </w:p>
          <w:p w14:paraId="26840CE5" w14:textId="34AFAFF6" w:rsidR="004759D9" w:rsidRPr="0046477E" w:rsidRDefault="004759D9" w:rsidP="00D01EA7">
            <w:pPr>
              <w:shd w:val="clear" w:color="auto" w:fill="FFFFFF"/>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identify IT and its uses beyond school.</w:t>
            </w:r>
          </w:p>
          <w:p w14:paraId="620A8B4E" w14:textId="57310785" w:rsidR="00BD7515" w:rsidRPr="0046477E" w:rsidRDefault="004759D9" w:rsidP="00D01EA7">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 xml:space="preserve">To </w:t>
            </w:r>
            <w:r w:rsidRPr="004759D9">
              <w:rPr>
                <w:rFonts w:ascii="Segoe UI" w:eastAsia="Times New Roman" w:hAnsi="Segoe UI" w:cs="Segoe UI"/>
                <w:color w:val="333448"/>
                <w:sz w:val="18"/>
                <w:szCs w:val="18"/>
              </w:rPr>
              <w:t>demonstrate how IT devices work together</w:t>
            </w:r>
          </w:p>
        </w:tc>
        <w:tc>
          <w:tcPr>
            <w:tcW w:w="2434" w:type="dxa"/>
          </w:tcPr>
          <w:p w14:paraId="36523C60" w14:textId="4A9CE75A" w:rsidR="00340117" w:rsidRPr="00340117" w:rsidRDefault="00340117" w:rsidP="00D01EA7">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 xml:space="preserve">To </w:t>
            </w:r>
            <w:r w:rsidRPr="00340117">
              <w:rPr>
                <w:rFonts w:ascii="Segoe UI" w:eastAsia="Times New Roman" w:hAnsi="Segoe UI" w:cs="Segoe UI"/>
                <w:color w:val="333448"/>
                <w:sz w:val="18"/>
                <w:szCs w:val="18"/>
              </w:rPr>
              <w:t>explain that digital devices accept inputs</w:t>
            </w:r>
            <w:r w:rsidRPr="0046477E">
              <w:rPr>
                <w:rFonts w:ascii="Segoe UI" w:eastAsia="Times New Roman" w:hAnsi="Segoe UI" w:cs="Segoe UI"/>
                <w:color w:val="333448"/>
                <w:sz w:val="18"/>
                <w:szCs w:val="18"/>
              </w:rPr>
              <w:t xml:space="preserve"> a</w:t>
            </w:r>
            <w:r w:rsidR="00D01EA7" w:rsidRPr="0046477E">
              <w:rPr>
                <w:rFonts w:ascii="Segoe UI" w:eastAsia="Times New Roman" w:hAnsi="Segoe UI" w:cs="Segoe UI"/>
                <w:color w:val="333448"/>
                <w:sz w:val="18"/>
                <w:szCs w:val="18"/>
              </w:rPr>
              <w:t>n</w:t>
            </w:r>
            <w:r w:rsidRPr="0046477E">
              <w:rPr>
                <w:rFonts w:ascii="Segoe UI" w:eastAsia="Times New Roman" w:hAnsi="Segoe UI" w:cs="Segoe UI"/>
                <w:color w:val="333448"/>
                <w:sz w:val="18"/>
                <w:szCs w:val="18"/>
              </w:rPr>
              <w:t>d produce outputs.</w:t>
            </w:r>
          </w:p>
          <w:p w14:paraId="4A005D4D" w14:textId="77777777" w:rsidR="00BD7515" w:rsidRPr="0046477E" w:rsidRDefault="00D01EA7" w:rsidP="00D01EA7">
            <w:pPr>
              <w:shd w:val="clear" w:color="auto" w:fill="FFFFFF"/>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identify input and output devices.</w:t>
            </w:r>
          </w:p>
          <w:p w14:paraId="6E3379E6" w14:textId="77777777" w:rsidR="00D01EA7" w:rsidRPr="0046477E" w:rsidRDefault="00D01EA7" w:rsidP="00D01EA7">
            <w:pPr>
              <w:shd w:val="clear" w:color="auto" w:fill="FFFFFF"/>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recognise how digital devices can change the way we work.</w:t>
            </w:r>
          </w:p>
          <w:p w14:paraId="069FD6CE" w14:textId="77777777" w:rsidR="00D01EA7" w:rsidRPr="0046477E" w:rsidRDefault="00D01EA7" w:rsidP="00D01EA7">
            <w:pPr>
              <w:shd w:val="clear" w:color="auto" w:fill="FFFFFF"/>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explain how a computer network can be used to share information.</w:t>
            </w:r>
          </w:p>
          <w:p w14:paraId="5FB500E9" w14:textId="77777777" w:rsidR="00D01EA7" w:rsidRPr="0046477E" w:rsidRDefault="00D01EA7" w:rsidP="00D01EA7">
            <w:pPr>
              <w:shd w:val="clear" w:color="auto" w:fill="FFFFFF"/>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explore how digital devices can be connected.</w:t>
            </w:r>
          </w:p>
          <w:p w14:paraId="498F21E7" w14:textId="6935CB0B" w:rsidR="00D01EA7" w:rsidRPr="0046477E" w:rsidRDefault="00D01EA7" w:rsidP="00D01EA7">
            <w:pPr>
              <w:shd w:val="clear" w:color="auto" w:fill="FFFFFF"/>
              <w:spacing w:after="80"/>
              <w:rPr>
                <w:rFonts w:ascii="Segoe UI" w:hAnsi="Segoe UI" w:cs="Segoe UI"/>
                <w:sz w:val="18"/>
                <w:szCs w:val="18"/>
              </w:rPr>
            </w:pPr>
            <w:r w:rsidRPr="0046477E">
              <w:rPr>
                <w:rFonts w:ascii="Segoe UI" w:hAnsi="Segoe UI" w:cs="Segoe UI"/>
                <w:color w:val="333448"/>
                <w:sz w:val="18"/>
                <w:szCs w:val="18"/>
                <w:shd w:val="clear" w:color="auto" w:fill="FFFFFF"/>
              </w:rPr>
              <w:t>To recognise the physical components of a network</w:t>
            </w:r>
          </w:p>
        </w:tc>
        <w:tc>
          <w:tcPr>
            <w:tcW w:w="2433" w:type="dxa"/>
          </w:tcPr>
          <w:p w14:paraId="7C89AF9B" w14:textId="77777777" w:rsidR="00BD7515" w:rsidRPr="0046477E" w:rsidRDefault="00C67E26"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describe how networks physically connect to other networks</w:t>
            </w:r>
          </w:p>
          <w:p w14:paraId="426AE6D5" w14:textId="7445D3FC" w:rsidR="00764935" w:rsidRPr="0046477E" w:rsidRDefault="00C67E26"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recognise how networked devices make up the internet</w:t>
            </w:r>
          </w:p>
          <w:p w14:paraId="58715531" w14:textId="50D61986" w:rsidR="00C67E26" w:rsidRPr="0046477E" w:rsidRDefault="00C67E26"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outline how websites can be shared via the World Wide Web</w:t>
            </w:r>
          </w:p>
          <w:p w14:paraId="409E1487" w14:textId="0862E35E" w:rsidR="00764935" w:rsidRPr="0046477E" w:rsidRDefault="00764935"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describe how content can be added and accessed on the World Wide Web</w:t>
            </w:r>
          </w:p>
          <w:p w14:paraId="13146A58" w14:textId="31A3F1C4" w:rsidR="00C67E26" w:rsidRPr="0046477E" w:rsidRDefault="00764935" w:rsidP="00D01EA7">
            <w:pPr>
              <w:spacing w:after="80"/>
              <w:rPr>
                <w:rFonts w:ascii="Segoe UI" w:hAnsi="Segoe UI" w:cs="Segoe UI"/>
                <w:sz w:val="18"/>
                <w:szCs w:val="18"/>
              </w:rPr>
            </w:pPr>
            <w:r w:rsidRPr="0046477E">
              <w:rPr>
                <w:rFonts w:ascii="Segoe UI" w:hAnsi="Segoe UI" w:cs="Segoe UI"/>
                <w:color w:val="333448"/>
                <w:sz w:val="18"/>
                <w:szCs w:val="18"/>
                <w:shd w:val="clear" w:color="auto" w:fill="FFFFFF"/>
              </w:rPr>
              <w:t>To recognise how the content of the WWW is created by people</w:t>
            </w:r>
          </w:p>
        </w:tc>
        <w:tc>
          <w:tcPr>
            <w:tcW w:w="2433" w:type="dxa"/>
          </w:tcPr>
          <w:p w14:paraId="57B02AFD" w14:textId="13CDD109" w:rsidR="00BD7515" w:rsidRPr="0046477E" w:rsidRDefault="00C035E3"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 xml:space="preserve">To explain that computers can be </w:t>
            </w:r>
            <w:proofErr w:type="gramStart"/>
            <w:r w:rsidRPr="0046477E">
              <w:rPr>
                <w:rFonts w:ascii="Segoe UI" w:hAnsi="Segoe UI" w:cs="Segoe UI"/>
                <w:color w:val="333448"/>
                <w:sz w:val="18"/>
                <w:szCs w:val="18"/>
                <w:shd w:val="clear" w:color="auto" w:fill="FFFFFF"/>
              </w:rPr>
              <w:t>connected together</w:t>
            </w:r>
            <w:proofErr w:type="gramEnd"/>
            <w:r w:rsidRPr="0046477E">
              <w:rPr>
                <w:rFonts w:ascii="Segoe UI" w:hAnsi="Segoe UI" w:cs="Segoe UI"/>
                <w:color w:val="333448"/>
                <w:sz w:val="18"/>
                <w:szCs w:val="18"/>
                <w:shd w:val="clear" w:color="auto" w:fill="FFFFFF"/>
              </w:rPr>
              <w:t xml:space="preserve"> to form systems.</w:t>
            </w:r>
          </w:p>
          <w:p w14:paraId="1FBBAAB3" w14:textId="77777777" w:rsidR="00C035E3" w:rsidRPr="0046477E" w:rsidRDefault="00C035E3"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recognise the role of computer systems in our lives.</w:t>
            </w:r>
          </w:p>
          <w:p w14:paraId="74EEDAAD" w14:textId="77777777" w:rsidR="00C035E3" w:rsidRPr="0046477E" w:rsidRDefault="00C035E3"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compare results from different search engines.</w:t>
            </w:r>
          </w:p>
          <w:p w14:paraId="7B105FB9" w14:textId="545352A7" w:rsidR="00C035E3" w:rsidRPr="0046477E" w:rsidRDefault="00C035E3" w:rsidP="00D01EA7">
            <w:pPr>
              <w:spacing w:after="80"/>
              <w:rPr>
                <w:rFonts w:ascii="Segoe UI" w:hAnsi="Segoe UI" w:cs="Segoe UI"/>
                <w:color w:val="333448"/>
                <w:sz w:val="18"/>
                <w:szCs w:val="18"/>
                <w:shd w:val="clear" w:color="auto" w:fill="FFFFFF"/>
              </w:rPr>
            </w:pPr>
            <w:r w:rsidRPr="0046477E">
              <w:rPr>
                <w:rFonts w:ascii="Segoe UI" w:hAnsi="Segoe UI" w:cs="Segoe UI"/>
                <w:color w:val="333448"/>
                <w:sz w:val="18"/>
                <w:szCs w:val="18"/>
                <w:shd w:val="clear" w:color="auto" w:fill="FFFFFF"/>
              </w:rPr>
              <w:t>To describe how search engines select results</w:t>
            </w:r>
            <w:r w:rsidR="002E1D51" w:rsidRPr="0046477E">
              <w:rPr>
                <w:rFonts w:ascii="Segoe UI" w:hAnsi="Segoe UI" w:cs="Segoe UI"/>
                <w:color w:val="333448"/>
                <w:sz w:val="18"/>
                <w:szCs w:val="18"/>
                <w:shd w:val="clear" w:color="auto" w:fill="FFFFFF"/>
              </w:rPr>
              <w:t xml:space="preserve"> and how they are ranked.</w:t>
            </w:r>
          </w:p>
          <w:p w14:paraId="11407A21" w14:textId="00489AF0" w:rsidR="00C035E3" w:rsidRPr="0046477E" w:rsidRDefault="00C035E3" w:rsidP="00D01EA7">
            <w:pPr>
              <w:spacing w:after="80"/>
              <w:rPr>
                <w:rFonts w:ascii="Segoe UI" w:hAnsi="Segoe UI" w:cs="Segoe UI"/>
                <w:sz w:val="18"/>
                <w:szCs w:val="18"/>
              </w:rPr>
            </w:pPr>
            <w:r w:rsidRPr="0046477E">
              <w:rPr>
                <w:rFonts w:ascii="Segoe UI" w:hAnsi="Segoe UI" w:cs="Segoe UI"/>
                <w:color w:val="333448"/>
                <w:sz w:val="18"/>
                <w:szCs w:val="18"/>
                <w:shd w:val="clear" w:color="auto" w:fill="FFFFFF"/>
              </w:rPr>
              <w:t>To recognise why the order of results is important, and to whom.</w:t>
            </w:r>
          </w:p>
        </w:tc>
        <w:tc>
          <w:tcPr>
            <w:tcW w:w="2434" w:type="dxa"/>
          </w:tcPr>
          <w:p w14:paraId="010505FE" w14:textId="77777777" w:rsidR="003B51D0" w:rsidRPr="0046477E" w:rsidRDefault="003B51D0" w:rsidP="003B51D0">
            <w:pPr>
              <w:shd w:val="clear" w:color="auto" w:fill="FFFFFF"/>
              <w:spacing w:after="80"/>
              <w:rPr>
                <w:rFonts w:ascii="Segoe UI" w:eastAsia="Times New Roman" w:hAnsi="Segoe UI" w:cs="Segoe UI"/>
                <w:color w:val="333448"/>
                <w:sz w:val="18"/>
                <w:szCs w:val="18"/>
              </w:rPr>
            </w:pPr>
            <w:r w:rsidRPr="003B51D0">
              <w:rPr>
                <w:rFonts w:ascii="Segoe UI" w:eastAsia="Times New Roman" w:hAnsi="Segoe UI" w:cs="Segoe UI"/>
                <w:color w:val="333448"/>
                <w:sz w:val="18"/>
                <w:szCs w:val="18"/>
              </w:rPr>
              <w:t>To explain the importance of internet addresses</w:t>
            </w:r>
            <w:r w:rsidRPr="0046477E">
              <w:rPr>
                <w:rFonts w:ascii="Segoe UI" w:eastAsia="Times New Roman" w:hAnsi="Segoe UI" w:cs="Segoe UI"/>
                <w:color w:val="333448"/>
                <w:sz w:val="18"/>
                <w:szCs w:val="18"/>
              </w:rPr>
              <w:t xml:space="preserve">. </w:t>
            </w:r>
          </w:p>
          <w:p w14:paraId="13A6AB20" w14:textId="23D6C309" w:rsidR="003B51D0" w:rsidRPr="0046477E" w:rsidRDefault="003B51D0" w:rsidP="003B51D0">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 xml:space="preserve">To </w:t>
            </w:r>
            <w:r w:rsidRPr="003B51D0">
              <w:rPr>
                <w:rFonts w:ascii="Segoe UI" w:eastAsia="Times New Roman" w:hAnsi="Segoe UI" w:cs="Segoe UI"/>
                <w:color w:val="333448"/>
                <w:sz w:val="18"/>
                <w:szCs w:val="18"/>
              </w:rPr>
              <w:t>recognise that data is transferred using agreed methods</w:t>
            </w:r>
            <w:r w:rsidRPr="0046477E">
              <w:rPr>
                <w:rFonts w:ascii="Segoe UI" w:eastAsia="Times New Roman" w:hAnsi="Segoe UI" w:cs="Segoe UI"/>
                <w:color w:val="333448"/>
                <w:sz w:val="18"/>
                <w:szCs w:val="18"/>
              </w:rPr>
              <w:t>.</w:t>
            </w:r>
          </w:p>
          <w:p w14:paraId="30588582" w14:textId="77777777" w:rsidR="003B51D0" w:rsidRPr="0046477E" w:rsidRDefault="003B51D0" w:rsidP="003B51D0">
            <w:pPr>
              <w:shd w:val="clear" w:color="auto" w:fill="FFFFFF"/>
              <w:spacing w:after="80"/>
              <w:rPr>
                <w:rFonts w:ascii="Segoe UI" w:eastAsia="Times New Roman" w:hAnsi="Segoe UI" w:cs="Segoe UI"/>
                <w:color w:val="333448"/>
                <w:sz w:val="18"/>
                <w:szCs w:val="18"/>
              </w:rPr>
            </w:pPr>
            <w:r w:rsidRPr="003B51D0">
              <w:rPr>
                <w:rFonts w:ascii="Segoe UI" w:eastAsia="Times New Roman" w:hAnsi="Segoe UI" w:cs="Segoe UI"/>
                <w:color w:val="333448"/>
                <w:sz w:val="18"/>
                <w:szCs w:val="18"/>
              </w:rPr>
              <w:t>To recognise how data is transferred across the internet</w:t>
            </w:r>
            <w:r w:rsidRPr="0046477E">
              <w:rPr>
                <w:rFonts w:ascii="Segoe UI" w:eastAsia="Times New Roman" w:hAnsi="Segoe UI" w:cs="Segoe UI"/>
                <w:color w:val="333448"/>
                <w:sz w:val="18"/>
                <w:szCs w:val="18"/>
              </w:rPr>
              <w:t xml:space="preserve"> - </w:t>
            </w:r>
            <w:r w:rsidRPr="003B51D0">
              <w:rPr>
                <w:rFonts w:ascii="Segoe UI" w:eastAsia="Times New Roman" w:hAnsi="Segoe UI" w:cs="Segoe UI"/>
                <w:color w:val="333448"/>
                <w:sz w:val="18"/>
                <w:szCs w:val="18"/>
              </w:rPr>
              <w:t>that data is transferred over networks in packets</w:t>
            </w:r>
            <w:r w:rsidRPr="0046477E">
              <w:rPr>
                <w:rFonts w:ascii="Segoe UI" w:eastAsia="Times New Roman" w:hAnsi="Segoe UI" w:cs="Segoe UI"/>
                <w:color w:val="333448"/>
                <w:sz w:val="18"/>
                <w:szCs w:val="18"/>
              </w:rPr>
              <w:t>.</w:t>
            </w:r>
          </w:p>
          <w:p w14:paraId="3ADB1E76" w14:textId="77777777" w:rsidR="003B51D0" w:rsidRPr="0046477E" w:rsidRDefault="003B51D0" w:rsidP="003B51D0">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 xml:space="preserve">To </w:t>
            </w:r>
            <w:r w:rsidRPr="003B51D0">
              <w:rPr>
                <w:rFonts w:ascii="Segoe UI" w:eastAsia="Times New Roman" w:hAnsi="Segoe UI" w:cs="Segoe UI"/>
                <w:color w:val="333448"/>
                <w:sz w:val="18"/>
                <w:szCs w:val="18"/>
              </w:rPr>
              <w:t>recognise how to access shared files stored online</w:t>
            </w:r>
            <w:r w:rsidRPr="0046477E">
              <w:rPr>
                <w:rFonts w:ascii="Segoe UI" w:eastAsia="Times New Roman" w:hAnsi="Segoe UI" w:cs="Segoe UI"/>
                <w:color w:val="333448"/>
                <w:sz w:val="18"/>
                <w:szCs w:val="18"/>
              </w:rPr>
              <w:t>.</w:t>
            </w:r>
          </w:p>
          <w:p w14:paraId="7199F464" w14:textId="3C91FC20" w:rsidR="00BD7515" w:rsidRPr="001F1104" w:rsidRDefault="003B51D0" w:rsidP="001F1104">
            <w:pPr>
              <w:shd w:val="clear" w:color="auto" w:fill="FFFFFF"/>
              <w:spacing w:after="80"/>
              <w:rPr>
                <w:rFonts w:ascii="Segoe UI" w:eastAsia="Times New Roman" w:hAnsi="Segoe UI" w:cs="Segoe UI"/>
                <w:color w:val="333448"/>
                <w:sz w:val="18"/>
                <w:szCs w:val="18"/>
              </w:rPr>
            </w:pPr>
            <w:r w:rsidRPr="0046477E">
              <w:rPr>
                <w:rFonts w:ascii="Segoe UI" w:eastAsia="Times New Roman" w:hAnsi="Segoe UI" w:cs="Segoe UI"/>
                <w:color w:val="333448"/>
                <w:sz w:val="18"/>
                <w:szCs w:val="18"/>
              </w:rPr>
              <w:t xml:space="preserve">To </w:t>
            </w:r>
            <w:r w:rsidRPr="003B51D0">
              <w:rPr>
                <w:rFonts w:ascii="Segoe UI" w:eastAsia="Times New Roman" w:hAnsi="Segoe UI" w:cs="Segoe UI"/>
                <w:color w:val="333448"/>
                <w:sz w:val="18"/>
                <w:szCs w:val="18"/>
              </w:rPr>
              <w:t>explain that the internet allows different media to be shared</w:t>
            </w:r>
            <w:r w:rsidRPr="0046477E">
              <w:rPr>
                <w:rFonts w:ascii="Segoe UI" w:eastAsia="Times New Roman" w:hAnsi="Segoe UI" w:cs="Segoe UI"/>
                <w:color w:val="333448"/>
                <w:sz w:val="18"/>
                <w:szCs w:val="18"/>
              </w:rPr>
              <w:t>.</w:t>
            </w:r>
          </w:p>
        </w:tc>
      </w:tr>
      <w:tr w:rsidR="00674ED5" w14:paraId="16E4BBA6" w14:textId="77777777" w:rsidTr="00EC40F3">
        <w:trPr>
          <w:cantSplit/>
          <w:trHeight w:val="1134"/>
        </w:trPr>
        <w:tc>
          <w:tcPr>
            <w:tcW w:w="846" w:type="dxa"/>
            <w:shd w:val="clear" w:color="auto" w:fill="FFFF00"/>
            <w:textDirection w:val="btLr"/>
          </w:tcPr>
          <w:p w14:paraId="7EECBEDD" w14:textId="55A793D2" w:rsidR="00BD7515" w:rsidRDefault="00674ED5" w:rsidP="006A04C6">
            <w:pPr>
              <w:ind w:left="113" w:right="113"/>
              <w:jc w:val="center"/>
              <w:rPr>
                <w:rFonts w:asciiTheme="minorHAnsi" w:hAnsiTheme="minorHAnsi"/>
                <w:sz w:val="20"/>
                <w:szCs w:val="20"/>
              </w:rPr>
            </w:pPr>
            <w:r>
              <w:rPr>
                <w:rFonts w:asciiTheme="minorHAnsi" w:hAnsiTheme="minorHAnsi"/>
                <w:sz w:val="20"/>
                <w:szCs w:val="20"/>
              </w:rPr>
              <w:t>Teach computing Resources</w:t>
            </w:r>
          </w:p>
        </w:tc>
        <w:tc>
          <w:tcPr>
            <w:tcW w:w="2433" w:type="dxa"/>
          </w:tcPr>
          <w:p w14:paraId="2D381203" w14:textId="77777777" w:rsidR="00BD7515" w:rsidRDefault="00000000">
            <w:pPr>
              <w:rPr>
                <w:rFonts w:asciiTheme="minorHAnsi" w:hAnsiTheme="minorHAnsi"/>
                <w:sz w:val="20"/>
                <w:szCs w:val="20"/>
              </w:rPr>
            </w:pPr>
            <w:hyperlink r:id="rId10" w:history="1">
              <w:r w:rsidR="002E71BF" w:rsidRPr="004F052C">
                <w:rPr>
                  <w:rStyle w:val="Hyperlink"/>
                  <w:rFonts w:asciiTheme="minorHAnsi" w:hAnsiTheme="minorHAnsi"/>
                  <w:sz w:val="20"/>
                  <w:szCs w:val="20"/>
                </w:rPr>
                <w:t>https://teachcomputing.org/curriculum/key-stage-1/computing-systems-and-networks-technology-around-us</w:t>
              </w:r>
            </w:hyperlink>
            <w:r w:rsidR="002E71BF">
              <w:rPr>
                <w:rFonts w:asciiTheme="minorHAnsi" w:hAnsiTheme="minorHAnsi"/>
                <w:sz w:val="20"/>
                <w:szCs w:val="20"/>
              </w:rPr>
              <w:t xml:space="preserve"> </w:t>
            </w:r>
          </w:p>
          <w:p w14:paraId="5B63107B" w14:textId="10EB480F" w:rsidR="006A04C6" w:rsidRDefault="006A04C6">
            <w:pPr>
              <w:rPr>
                <w:rFonts w:asciiTheme="minorHAnsi" w:hAnsiTheme="minorHAnsi"/>
                <w:sz w:val="20"/>
                <w:szCs w:val="20"/>
              </w:rPr>
            </w:pPr>
          </w:p>
        </w:tc>
        <w:tc>
          <w:tcPr>
            <w:tcW w:w="2433" w:type="dxa"/>
          </w:tcPr>
          <w:p w14:paraId="027C239E" w14:textId="121BECD3" w:rsidR="00BD7515" w:rsidRDefault="00000000">
            <w:pPr>
              <w:rPr>
                <w:rFonts w:asciiTheme="minorHAnsi" w:hAnsiTheme="minorHAnsi"/>
                <w:sz w:val="20"/>
                <w:szCs w:val="20"/>
              </w:rPr>
            </w:pPr>
            <w:hyperlink r:id="rId11" w:history="1">
              <w:r w:rsidR="002E71BF" w:rsidRPr="004F052C">
                <w:rPr>
                  <w:rStyle w:val="Hyperlink"/>
                  <w:rFonts w:asciiTheme="minorHAnsi" w:hAnsiTheme="minorHAnsi"/>
                  <w:sz w:val="20"/>
                  <w:szCs w:val="20"/>
                </w:rPr>
                <w:t>https://teachcomputing.org/curriculum/key-stage-1/computing-systems-and-networks-it-around-us/what-is-it</w:t>
              </w:r>
            </w:hyperlink>
            <w:r w:rsidR="002E71BF">
              <w:rPr>
                <w:rFonts w:asciiTheme="minorHAnsi" w:hAnsiTheme="minorHAnsi"/>
                <w:sz w:val="20"/>
                <w:szCs w:val="20"/>
              </w:rPr>
              <w:t xml:space="preserve"> </w:t>
            </w:r>
          </w:p>
        </w:tc>
        <w:tc>
          <w:tcPr>
            <w:tcW w:w="2434" w:type="dxa"/>
          </w:tcPr>
          <w:p w14:paraId="6F6F0B35" w14:textId="4C3CB3FF" w:rsidR="00BD7515" w:rsidRDefault="00000000">
            <w:pPr>
              <w:rPr>
                <w:rFonts w:asciiTheme="minorHAnsi" w:hAnsiTheme="minorHAnsi"/>
                <w:sz w:val="20"/>
                <w:szCs w:val="20"/>
              </w:rPr>
            </w:pPr>
            <w:hyperlink r:id="rId12" w:history="1">
              <w:r w:rsidR="002E71BF" w:rsidRPr="004F052C">
                <w:rPr>
                  <w:rStyle w:val="Hyperlink"/>
                  <w:rFonts w:asciiTheme="minorHAnsi" w:hAnsiTheme="minorHAnsi"/>
                  <w:sz w:val="20"/>
                  <w:szCs w:val="20"/>
                </w:rPr>
                <w:t>https://teachcomputing.org/cu.rriculum/key-stage-2/computing-systems-and-networks-connecting-computers</w:t>
              </w:r>
            </w:hyperlink>
            <w:r w:rsidR="002E71BF">
              <w:rPr>
                <w:rFonts w:asciiTheme="minorHAnsi" w:hAnsiTheme="minorHAnsi"/>
                <w:sz w:val="20"/>
                <w:szCs w:val="20"/>
              </w:rPr>
              <w:t xml:space="preserve"> </w:t>
            </w:r>
          </w:p>
        </w:tc>
        <w:tc>
          <w:tcPr>
            <w:tcW w:w="2433" w:type="dxa"/>
          </w:tcPr>
          <w:p w14:paraId="120DF3E9" w14:textId="5AA023B4" w:rsidR="00BD7515" w:rsidRDefault="00000000">
            <w:pPr>
              <w:rPr>
                <w:rFonts w:asciiTheme="minorHAnsi" w:hAnsiTheme="minorHAnsi"/>
                <w:sz w:val="20"/>
                <w:szCs w:val="20"/>
              </w:rPr>
            </w:pPr>
            <w:hyperlink r:id="rId13" w:history="1">
              <w:r w:rsidR="002E71BF" w:rsidRPr="004F052C">
                <w:rPr>
                  <w:rStyle w:val="Hyperlink"/>
                  <w:rFonts w:asciiTheme="minorHAnsi" w:hAnsiTheme="minorHAnsi"/>
                  <w:sz w:val="20"/>
                  <w:szCs w:val="20"/>
                </w:rPr>
                <w:t>https://teachcomputing.org/curriculum/key-stage-2/computing-systems-and-networks-the-internet</w:t>
              </w:r>
            </w:hyperlink>
            <w:r w:rsidR="002E71BF">
              <w:rPr>
                <w:rFonts w:asciiTheme="minorHAnsi" w:hAnsiTheme="minorHAnsi"/>
                <w:sz w:val="20"/>
                <w:szCs w:val="20"/>
              </w:rPr>
              <w:t xml:space="preserve"> </w:t>
            </w:r>
          </w:p>
        </w:tc>
        <w:tc>
          <w:tcPr>
            <w:tcW w:w="2433" w:type="dxa"/>
          </w:tcPr>
          <w:p w14:paraId="3C52DB3B" w14:textId="14C71E07" w:rsidR="00BD7515" w:rsidRDefault="00000000">
            <w:pPr>
              <w:rPr>
                <w:rFonts w:asciiTheme="minorHAnsi" w:hAnsiTheme="minorHAnsi"/>
                <w:sz w:val="20"/>
                <w:szCs w:val="20"/>
              </w:rPr>
            </w:pPr>
            <w:hyperlink r:id="rId14" w:history="1">
              <w:r w:rsidR="002E71BF" w:rsidRPr="004F052C">
                <w:rPr>
                  <w:rStyle w:val="Hyperlink"/>
                  <w:rFonts w:asciiTheme="minorHAnsi" w:hAnsiTheme="minorHAnsi"/>
                  <w:sz w:val="20"/>
                  <w:szCs w:val="20"/>
                </w:rPr>
                <w:t>https://teachcomputing.org/curriculum/key-stage-2/computing-systems-and-networks-sharing-information</w:t>
              </w:r>
            </w:hyperlink>
            <w:r w:rsidR="002E71BF">
              <w:rPr>
                <w:rFonts w:asciiTheme="minorHAnsi" w:hAnsiTheme="minorHAnsi"/>
                <w:sz w:val="20"/>
                <w:szCs w:val="20"/>
              </w:rPr>
              <w:t xml:space="preserve"> </w:t>
            </w:r>
          </w:p>
        </w:tc>
        <w:tc>
          <w:tcPr>
            <w:tcW w:w="2434" w:type="dxa"/>
          </w:tcPr>
          <w:p w14:paraId="51B13901" w14:textId="7CA0939D" w:rsidR="00BD7515" w:rsidRDefault="00000000">
            <w:pPr>
              <w:rPr>
                <w:rFonts w:asciiTheme="minorHAnsi" w:hAnsiTheme="minorHAnsi"/>
                <w:sz w:val="20"/>
                <w:szCs w:val="20"/>
              </w:rPr>
            </w:pPr>
            <w:hyperlink r:id="rId15" w:history="1">
              <w:r w:rsidR="009519CD" w:rsidRPr="004F052C">
                <w:rPr>
                  <w:rStyle w:val="Hyperlink"/>
                  <w:rFonts w:asciiTheme="minorHAnsi" w:hAnsiTheme="minorHAnsi"/>
                  <w:sz w:val="20"/>
                  <w:szCs w:val="20"/>
                </w:rPr>
                <w:t>https://teachcomputing.org/curriculum/key-stage-2/computing-systems-and-networks-communication</w:t>
              </w:r>
            </w:hyperlink>
            <w:r w:rsidR="009519CD">
              <w:rPr>
                <w:rFonts w:asciiTheme="minorHAnsi" w:hAnsiTheme="minorHAnsi"/>
                <w:sz w:val="20"/>
                <w:szCs w:val="20"/>
              </w:rPr>
              <w:t xml:space="preserve"> </w:t>
            </w:r>
          </w:p>
        </w:tc>
      </w:tr>
      <w:bookmarkEnd w:id="0"/>
    </w:tbl>
    <w:p w14:paraId="2B55D94A" w14:textId="3F64B168" w:rsidR="009E26D8" w:rsidRDefault="009E26D8">
      <w:pPr>
        <w:rPr>
          <w:rFonts w:asciiTheme="minorHAnsi" w:hAnsiTheme="minorHAnsi"/>
          <w:sz w:val="20"/>
          <w:szCs w:val="20"/>
        </w:rPr>
      </w:pPr>
    </w:p>
    <w:p w14:paraId="14F6BAFA" w14:textId="586FB447" w:rsidR="00BD7515" w:rsidRDefault="00BD7515">
      <w:pPr>
        <w:rPr>
          <w:rFonts w:asciiTheme="minorHAnsi" w:hAnsiTheme="minorHAnsi"/>
          <w:sz w:val="20"/>
          <w:szCs w:val="20"/>
        </w:rPr>
      </w:pPr>
    </w:p>
    <w:p w14:paraId="5063EF1E" w14:textId="24D93E3F" w:rsidR="00BD7515" w:rsidRDefault="00BD7515">
      <w:pPr>
        <w:rPr>
          <w:rFonts w:asciiTheme="minorHAnsi" w:hAnsiTheme="minorHAnsi"/>
          <w:sz w:val="20"/>
          <w:szCs w:val="20"/>
        </w:rPr>
      </w:pPr>
    </w:p>
    <w:p w14:paraId="00AAF425" w14:textId="29733FF1" w:rsidR="006C5EF7" w:rsidRPr="00974004" w:rsidRDefault="00AC750F">
      <w:r w:rsidRPr="00C70FCD">
        <w:rPr>
          <w:noProof/>
        </w:rPr>
        <w:drawing>
          <wp:anchor distT="36576" distB="36576" distL="36576" distR="36576" simplePos="0" relativeHeight="251658240" behindDoc="0" locked="0" layoutInCell="1" allowOverlap="1" wp14:anchorId="6AA87A1E" wp14:editId="5CA7D0F6">
            <wp:simplePos x="0" y="0"/>
            <wp:positionH relativeFrom="column">
              <wp:posOffset>-3603994</wp:posOffset>
            </wp:positionH>
            <wp:positionV relativeFrom="paragraph">
              <wp:posOffset>-152296</wp:posOffset>
            </wp:positionV>
            <wp:extent cx="1024774" cy="807528"/>
            <wp:effectExtent l="0" t="0" r="99695" b="259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4774" cy="807528"/>
                    </a:xfrm>
                    <a:prstGeom prst="rect">
                      <a:avLst/>
                    </a:prstGeom>
                    <a:noFill/>
                    <a:ln>
                      <a:noFill/>
                    </a:ln>
                    <a:effectLst>
                      <a:outerShdw blurRad="76200" dist="12700" dir="2700000" sy="-23000" kx="-8004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p>
    <w:sectPr w:rsidR="006C5EF7" w:rsidRPr="00974004" w:rsidSect="009A6C69">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CF2A" w14:textId="77777777" w:rsidR="0080011B" w:rsidRDefault="0080011B" w:rsidP="008554A6">
      <w:r>
        <w:separator/>
      </w:r>
    </w:p>
  </w:endnote>
  <w:endnote w:type="continuationSeparator" w:id="0">
    <w:p w14:paraId="6AE2D15A" w14:textId="77777777" w:rsidR="0080011B" w:rsidRDefault="0080011B" w:rsidP="0085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CADF" w14:textId="77777777" w:rsidR="0080011B" w:rsidRDefault="0080011B" w:rsidP="008554A6">
      <w:r>
        <w:separator/>
      </w:r>
    </w:p>
  </w:footnote>
  <w:footnote w:type="continuationSeparator" w:id="0">
    <w:p w14:paraId="22F3DEA6" w14:textId="77777777" w:rsidR="0080011B" w:rsidRDefault="0080011B" w:rsidP="0085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4E9E"/>
    <w:multiLevelType w:val="hybridMultilevel"/>
    <w:tmpl w:val="014C368E"/>
    <w:lvl w:ilvl="0" w:tplc="00D2EC54">
      <w:start w:val="1"/>
      <w:numFmt w:val="bullet"/>
      <w:lvlText w:val="-"/>
      <w:lvlJc w:val="left"/>
      <w:pPr>
        <w:ind w:left="275" w:hanging="360"/>
      </w:pPr>
      <w:rPr>
        <w:rFonts w:ascii="Calibri" w:eastAsiaTheme="minorHAnsi" w:hAnsi="Calibri" w:cs="Calibri"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1" w15:restartNumberingAfterBreak="0">
    <w:nsid w:val="09215984"/>
    <w:multiLevelType w:val="multilevel"/>
    <w:tmpl w:val="AE48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8050D"/>
    <w:multiLevelType w:val="multilevel"/>
    <w:tmpl w:val="DD4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F16F8"/>
    <w:multiLevelType w:val="hybridMultilevel"/>
    <w:tmpl w:val="2D50AE6A"/>
    <w:lvl w:ilvl="0" w:tplc="8C344B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41AF9"/>
    <w:multiLevelType w:val="multilevel"/>
    <w:tmpl w:val="F286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E7AC1"/>
    <w:multiLevelType w:val="multilevel"/>
    <w:tmpl w:val="26E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34A35"/>
    <w:multiLevelType w:val="multilevel"/>
    <w:tmpl w:val="3A4C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530D08"/>
    <w:multiLevelType w:val="hybridMultilevel"/>
    <w:tmpl w:val="2CB0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7638A"/>
    <w:multiLevelType w:val="multilevel"/>
    <w:tmpl w:val="E6E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6429C1"/>
    <w:multiLevelType w:val="multilevel"/>
    <w:tmpl w:val="1DCC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554FBF"/>
    <w:multiLevelType w:val="multilevel"/>
    <w:tmpl w:val="1ECC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6F010F"/>
    <w:multiLevelType w:val="hybridMultilevel"/>
    <w:tmpl w:val="A87052EE"/>
    <w:lvl w:ilvl="0" w:tplc="8FCCE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92880"/>
    <w:multiLevelType w:val="multilevel"/>
    <w:tmpl w:val="F8F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3216826">
    <w:abstractNumId w:val="3"/>
  </w:num>
  <w:num w:numId="2" w16cid:durableId="1550921465">
    <w:abstractNumId w:val="11"/>
  </w:num>
  <w:num w:numId="3" w16cid:durableId="1982537290">
    <w:abstractNumId w:val="7"/>
  </w:num>
  <w:num w:numId="4" w16cid:durableId="1743985394">
    <w:abstractNumId w:val="0"/>
  </w:num>
  <w:num w:numId="5" w16cid:durableId="731201208">
    <w:abstractNumId w:val="8"/>
  </w:num>
  <w:num w:numId="6" w16cid:durableId="1081374407">
    <w:abstractNumId w:val="2"/>
  </w:num>
  <w:num w:numId="7" w16cid:durableId="1656376868">
    <w:abstractNumId w:val="6"/>
  </w:num>
  <w:num w:numId="8" w16cid:durableId="922951696">
    <w:abstractNumId w:val="9"/>
  </w:num>
  <w:num w:numId="9" w16cid:durableId="2108695895">
    <w:abstractNumId w:val="12"/>
  </w:num>
  <w:num w:numId="10" w16cid:durableId="130561936">
    <w:abstractNumId w:val="5"/>
  </w:num>
  <w:num w:numId="11" w16cid:durableId="1989169761">
    <w:abstractNumId w:val="4"/>
  </w:num>
  <w:num w:numId="12" w16cid:durableId="1715037092">
    <w:abstractNumId w:val="10"/>
  </w:num>
  <w:num w:numId="13" w16cid:durableId="25344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8A"/>
    <w:rsid w:val="000019B9"/>
    <w:rsid w:val="00034743"/>
    <w:rsid w:val="00047C79"/>
    <w:rsid w:val="000B1034"/>
    <w:rsid w:val="000B5114"/>
    <w:rsid w:val="000C21D5"/>
    <w:rsid w:val="000F100C"/>
    <w:rsid w:val="00106671"/>
    <w:rsid w:val="0016072D"/>
    <w:rsid w:val="00161CDB"/>
    <w:rsid w:val="001C3049"/>
    <w:rsid w:val="001E5A9A"/>
    <w:rsid w:val="001F1104"/>
    <w:rsid w:val="00207F12"/>
    <w:rsid w:val="00253602"/>
    <w:rsid w:val="00272B8A"/>
    <w:rsid w:val="002B3B01"/>
    <w:rsid w:val="002C6162"/>
    <w:rsid w:val="002E1D51"/>
    <w:rsid w:val="002E71BF"/>
    <w:rsid w:val="00303228"/>
    <w:rsid w:val="00312DAF"/>
    <w:rsid w:val="00340117"/>
    <w:rsid w:val="00355874"/>
    <w:rsid w:val="00374DEF"/>
    <w:rsid w:val="00380965"/>
    <w:rsid w:val="003A5D90"/>
    <w:rsid w:val="003B51D0"/>
    <w:rsid w:val="003D1306"/>
    <w:rsid w:val="00430843"/>
    <w:rsid w:val="00444B6C"/>
    <w:rsid w:val="0046477E"/>
    <w:rsid w:val="00465B70"/>
    <w:rsid w:val="004759D9"/>
    <w:rsid w:val="004829C5"/>
    <w:rsid w:val="00492501"/>
    <w:rsid w:val="004947C0"/>
    <w:rsid w:val="00494B2E"/>
    <w:rsid w:val="004B60F6"/>
    <w:rsid w:val="004F066D"/>
    <w:rsid w:val="00543510"/>
    <w:rsid w:val="005621A2"/>
    <w:rsid w:val="00581FDA"/>
    <w:rsid w:val="00591651"/>
    <w:rsid w:val="005B4C26"/>
    <w:rsid w:val="005B797C"/>
    <w:rsid w:val="005D40C8"/>
    <w:rsid w:val="005D498F"/>
    <w:rsid w:val="005F640D"/>
    <w:rsid w:val="00662E89"/>
    <w:rsid w:val="0066367D"/>
    <w:rsid w:val="00674ED5"/>
    <w:rsid w:val="006A02D2"/>
    <w:rsid w:val="006A04C6"/>
    <w:rsid w:val="006C5EF7"/>
    <w:rsid w:val="006E4766"/>
    <w:rsid w:val="00764935"/>
    <w:rsid w:val="007D5412"/>
    <w:rsid w:val="0080011B"/>
    <w:rsid w:val="00823033"/>
    <w:rsid w:val="008527A0"/>
    <w:rsid w:val="008554A6"/>
    <w:rsid w:val="0086500A"/>
    <w:rsid w:val="00885CDF"/>
    <w:rsid w:val="0089337E"/>
    <w:rsid w:val="008A01D3"/>
    <w:rsid w:val="008B5B24"/>
    <w:rsid w:val="008C5C8C"/>
    <w:rsid w:val="00910273"/>
    <w:rsid w:val="009217C5"/>
    <w:rsid w:val="009519CD"/>
    <w:rsid w:val="009537A7"/>
    <w:rsid w:val="00953D7C"/>
    <w:rsid w:val="009544BD"/>
    <w:rsid w:val="00966523"/>
    <w:rsid w:val="00974004"/>
    <w:rsid w:val="00997772"/>
    <w:rsid w:val="009A6C69"/>
    <w:rsid w:val="009C2DD0"/>
    <w:rsid w:val="009D5372"/>
    <w:rsid w:val="009E1A9A"/>
    <w:rsid w:val="009E26D8"/>
    <w:rsid w:val="00A42936"/>
    <w:rsid w:val="00A4613E"/>
    <w:rsid w:val="00A93020"/>
    <w:rsid w:val="00AB11E1"/>
    <w:rsid w:val="00AC30B3"/>
    <w:rsid w:val="00AC575A"/>
    <w:rsid w:val="00AC750F"/>
    <w:rsid w:val="00BB287D"/>
    <w:rsid w:val="00BD7515"/>
    <w:rsid w:val="00C035E3"/>
    <w:rsid w:val="00C40D8A"/>
    <w:rsid w:val="00C67E26"/>
    <w:rsid w:val="00C70FCD"/>
    <w:rsid w:val="00C74AA0"/>
    <w:rsid w:val="00CC2BB4"/>
    <w:rsid w:val="00D01EA7"/>
    <w:rsid w:val="00D44CA9"/>
    <w:rsid w:val="00DB0006"/>
    <w:rsid w:val="00DC6E02"/>
    <w:rsid w:val="00E1684A"/>
    <w:rsid w:val="00E22B18"/>
    <w:rsid w:val="00E34C39"/>
    <w:rsid w:val="00E67674"/>
    <w:rsid w:val="00E80021"/>
    <w:rsid w:val="00E935AA"/>
    <w:rsid w:val="00EA7352"/>
    <w:rsid w:val="00EC16F2"/>
    <w:rsid w:val="00EC40F3"/>
    <w:rsid w:val="00ED4B9A"/>
    <w:rsid w:val="00F06172"/>
    <w:rsid w:val="00F2654E"/>
    <w:rsid w:val="00F3074A"/>
    <w:rsid w:val="00F45898"/>
    <w:rsid w:val="00F93949"/>
    <w:rsid w:val="00F9646E"/>
    <w:rsid w:val="00FD7C02"/>
    <w:rsid w:val="00FE5CA9"/>
    <w:rsid w:val="2898D359"/>
    <w:rsid w:val="31F6ECD5"/>
    <w:rsid w:val="43F0B698"/>
    <w:rsid w:val="60041D4D"/>
    <w:rsid w:val="79F9B3B9"/>
    <w:rsid w:val="7ED1A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B751"/>
  <w14:defaultImageDpi w14:val="32767"/>
  <w15:chartTrackingRefBased/>
  <w15:docId w15:val="{4615231D-7C9A-4052-AA8C-E8652681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11E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273"/>
    <w:pPr>
      <w:ind w:left="720"/>
      <w:contextualSpacing/>
    </w:pPr>
  </w:style>
  <w:style w:type="table" w:styleId="ListTable4-Accent1">
    <w:name w:val="List Table 4 Accent 1"/>
    <w:basedOn w:val="TableNormal"/>
    <w:uiPriority w:val="49"/>
    <w:rsid w:val="000019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C70F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70F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D4B9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ED4B9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4">
    <w:name w:val="List Table 3 Accent 4"/>
    <w:basedOn w:val="TableNormal"/>
    <w:uiPriority w:val="48"/>
    <w:rsid w:val="00ED4B9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4-Accent2">
    <w:name w:val="Grid Table 4 Accent 2"/>
    <w:basedOn w:val="TableNormal"/>
    <w:uiPriority w:val="49"/>
    <w:rsid w:val="00ED4B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ED4B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3">
    <w:name w:val="List Table 3 Accent 3"/>
    <w:basedOn w:val="TableNormal"/>
    <w:uiPriority w:val="48"/>
    <w:rsid w:val="00ED4B9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E22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18"/>
    <w:rPr>
      <w:rFonts w:ascii="Segoe UI" w:hAnsi="Segoe UI" w:cs="Segoe UI"/>
      <w:sz w:val="18"/>
      <w:szCs w:val="18"/>
      <w:lang w:eastAsia="en-GB"/>
    </w:rPr>
  </w:style>
  <w:style w:type="character" w:styleId="Hyperlink">
    <w:name w:val="Hyperlink"/>
    <w:basedOn w:val="DefaultParagraphFont"/>
    <w:uiPriority w:val="99"/>
    <w:unhideWhenUsed/>
    <w:rsid w:val="00EC16F2"/>
    <w:rPr>
      <w:color w:val="0563C1" w:themeColor="hyperlink"/>
      <w:u w:val="single"/>
    </w:rPr>
  </w:style>
  <w:style w:type="character" w:styleId="UnresolvedMention">
    <w:name w:val="Unresolved Mention"/>
    <w:basedOn w:val="DefaultParagraphFont"/>
    <w:uiPriority w:val="99"/>
    <w:rsid w:val="00EC16F2"/>
    <w:rPr>
      <w:color w:val="605E5C"/>
      <w:shd w:val="clear" w:color="auto" w:fill="E1DFDD"/>
    </w:rPr>
  </w:style>
  <w:style w:type="paragraph" w:customStyle="1" w:styleId="govuk-body">
    <w:name w:val="govuk-body"/>
    <w:basedOn w:val="Normal"/>
    <w:rsid w:val="004B60F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7179">
      <w:bodyDiv w:val="1"/>
      <w:marLeft w:val="0"/>
      <w:marRight w:val="0"/>
      <w:marTop w:val="0"/>
      <w:marBottom w:val="0"/>
      <w:divBdr>
        <w:top w:val="none" w:sz="0" w:space="0" w:color="auto"/>
        <w:left w:val="none" w:sz="0" w:space="0" w:color="auto"/>
        <w:bottom w:val="none" w:sz="0" w:space="0" w:color="auto"/>
        <w:right w:val="none" w:sz="0" w:space="0" w:color="auto"/>
      </w:divBdr>
    </w:div>
    <w:div w:id="124782520">
      <w:bodyDiv w:val="1"/>
      <w:marLeft w:val="0"/>
      <w:marRight w:val="0"/>
      <w:marTop w:val="0"/>
      <w:marBottom w:val="0"/>
      <w:divBdr>
        <w:top w:val="none" w:sz="0" w:space="0" w:color="auto"/>
        <w:left w:val="none" w:sz="0" w:space="0" w:color="auto"/>
        <w:bottom w:val="none" w:sz="0" w:space="0" w:color="auto"/>
        <w:right w:val="none" w:sz="0" w:space="0" w:color="auto"/>
      </w:divBdr>
    </w:div>
    <w:div w:id="181943872">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50897686">
      <w:bodyDiv w:val="1"/>
      <w:marLeft w:val="0"/>
      <w:marRight w:val="0"/>
      <w:marTop w:val="0"/>
      <w:marBottom w:val="0"/>
      <w:divBdr>
        <w:top w:val="none" w:sz="0" w:space="0" w:color="auto"/>
        <w:left w:val="none" w:sz="0" w:space="0" w:color="auto"/>
        <w:bottom w:val="none" w:sz="0" w:space="0" w:color="auto"/>
        <w:right w:val="none" w:sz="0" w:space="0" w:color="auto"/>
      </w:divBdr>
    </w:div>
    <w:div w:id="347487141">
      <w:bodyDiv w:val="1"/>
      <w:marLeft w:val="0"/>
      <w:marRight w:val="0"/>
      <w:marTop w:val="0"/>
      <w:marBottom w:val="0"/>
      <w:divBdr>
        <w:top w:val="none" w:sz="0" w:space="0" w:color="auto"/>
        <w:left w:val="none" w:sz="0" w:space="0" w:color="auto"/>
        <w:bottom w:val="none" w:sz="0" w:space="0" w:color="auto"/>
        <w:right w:val="none" w:sz="0" w:space="0" w:color="auto"/>
      </w:divBdr>
    </w:div>
    <w:div w:id="375129732">
      <w:bodyDiv w:val="1"/>
      <w:marLeft w:val="0"/>
      <w:marRight w:val="0"/>
      <w:marTop w:val="0"/>
      <w:marBottom w:val="0"/>
      <w:divBdr>
        <w:top w:val="none" w:sz="0" w:space="0" w:color="auto"/>
        <w:left w:val="none" w:sz="0" w:space="0" w:color="auto"/>
        <w:bottom w:val="none" w:sz="0" w:space="0" w:color="auto"/>
        <w:right w:val="none" w:sz="0" w:space="0" w:color="auto"/>
      </w:divBdr>
    </w:div>
    <w:div w:id="513037495">
      <w:bodyDiv w:val="1"/>
      <w:marLeft w:val="0"/>
      <w:marRight w:val="0"/>
      <w:marTop w:val="0"/>
      <w:marBottom w:val="0"/>
      <w:divBdr>
        <w:top w:val="none" w:sz="0" w:space="0" w:color="auto"/>
        <w:left w:val="none" w:sz="0" w:space="0" w:color="auto"/>
        <w:bottom w:val="none" w:sz="0" w:space="0" w:color="auto"/>
        <w:right w:val="none" w:sz="0" w:space="0" w:color="auto"/>
      </w:divBdr>
    </w:div>
    <w:div w:id="576131990">
      <w:bodyDiv w:val="1"/>
      <w:marLeft w:val="0"/>
      <w:marRight w:val="0"/>
      <w:marTop w:val="0"/>
      <w:marBottom w:val="0"/>
      <w:divBdr>
        <w:top w:val="none" w:sz="0" w:space="0" w:color="auto"/>
        <w:left w:val="none" w:sz="0" w:space="0" w:color="auto"/>
        <w:bottom w:val="none" w:sz="0" w:space="0" w:color="auto"/>
        <w:right w:val="none" w:sz="0" w:space="0" w:color="auto"/>
      </w:divBdr>
    </w:div>
    <w:div w:id="950013079">
      <w:bodyDiv w:val="1"/>
      <w:marLeft w:val="0"/>
      <w:marRight w:val="0"/>
      <w:marTop w:val="0"/>
      <w:marBottom w:val="0"/>
      <w:divBdr>
        <w:top w:val="none" w:sz="0" w:space="0" w:color="auto"/>
        <w:left w:val="none" w:sz="0" w:space="0" w:color="auto"/>
        <w:bottom w:val="none" w:sz="0" w:space="0" w:color="auto"/>
        <w:right w:val="none" w:sz="0" w:space="0" w:color="auto"/>
      </w:divBdr>
    </w:div>
    <w:div w:id="1116604631">
      <w:bodyDiv w:val="1"/>
      <w:marLeft w:val="0"/>
      <w:marRight w:val="0"/>
      <w:marTop w:val="0"/>
      <w:marBottom w:val="0"/>
      <w:divBdr>
        <w:top w:val="none" w:sz="0" w:space="0" w:color="auto"/>
        <w:left w:val="none" w:sz="0" w:space="0" w:color="auto"/>
        <w:bottom w:val="none" w:sz="0" w:space="0" w:color="auto"/>
        <w:right w:val="none" w:sz="0" w:space="0" w:color="auto"/>
      </w:divBdr>
    </w:div>
    <w:div w:id="1152798553">
      <w:bodyDiv w:val="1"/>
      <w:marLeft w:val="0"/>
      <w:marRight w:val="0"/>
      <w:marTop w:val="0"/>
      <w:marBottom w:val="0"/>
      <w:divBdr>
        <w:top w:val="none" w:sz="0" w:space="0" w:color="auto"/>
        <w:left w:val="none" w:sz="0" w:space="0" w:color="auto"/>
        <w:bottom w:val="none" w:sz="0" w:space="0" w:color="auto"/>
        <w:right w:val="none" w:sz="0" w:space="0" w:color="auto"/>
      </w:divBdr>
    </w:div>
    <w:div w:id="1202940235">
      <w:bodyDiv w:val="1"/>
      <w:marLeft w:val="0"/>
      <w:marRight w:val="0"/>
      <w:marTop w:val="0"/>
      <w:marBottom w:val="0"/>
      <w:divBdr>
        <w:top w:val="none" w:sz="0" w:space="0" w:color="auto"/>
        <w:left w:val="none" w:sz="0" w:space="0" w:color="auto"/>
        <w:bottom w:val="none" w:sz="0" w:space="0" w:color="auto"/>
        <w:right w:val="none" w:sz="0" w:space="0" w:color="auto"/>
      </w:divBdr>
    </w:div>
    <w:div w:id="1411000248">
      <w:bodyDiv w:val="1"/>
      <w:marLeft w:val="0"/>
      <w:marRight w:val="0"/>
      <w:marTop w:val="0"/>
      <w:marBottom w:val="0"/>
      <w:divBdr>
        <w:top w:val="none" w:sz="0" w:space="0" w:color="auto"/>
        <w:left w:val="none" w:sz="0" w:space="0" w:color="auto"/>
        <w:bottom w:val="none" w:sz="0" w:space="0" w:color="auto"/>
        <w:right w:val="none" w:sz="0" w:space="0" w:color="auto"/>
      </w:divBdr>
    </w:div>
    <w:div w:id="1423917778">
      <w:bodyDiv w:val="1"/>
      <w:marLeft w:val="0"/>
      <w:marRight w:val="0"/>
      <w:marTop w:val="0"/>
      <w:marBottom w:val="0"/>
      <w:divBdr>
        <w:top w:val="none" w:sz="0" w:space="0" w:color="auto"/>
        <w:left w:val="none" w:sz="0" w:space="0" w:color="auto"/>
        <w:bottom w:val="none" w:sz="0" w:space="0" w:color="auto"/>
        <w:right w:val="none" w:sz="0" w:space="0" w:color="auto"/>
      </w:divBdr>
    </w:div>
    <w:div w:id="1555775390">
      <w:bodyDiv w:val="1"/>
      <w:marLeft w:val="0"/>
      <w:marRight w:val="0"/>
      <w:marTop w:val="0"/>
      <w:marBottom w:val="0"/>
      <w:divBdr>
        <w:top w:val="none" w:sz="0" w:space="0" w:color="auto"/>
        <w:left w:val="none" w:sz="0" w:space="0" w:color="auto"/>
        <w:bottom w:val="none" w:sz="0" w:space="0" w:color="auto"/>
        <w:right w:val="none" w:sz="0" w:space="0" w:color="auto"/>
      </w:divBdr>
    </w:div>
    <w:div w:id="1587493876">
      <w:bodyDiv w:val="1"/>
      <w:marLeft w:val="0"/>
      <w:marRight w:val="0"/>
      <w:marTop w:val="0"/>
      <w:marBottom w:val="0"/>
      <w:divBdr>
        <w:top w:val="none" w:sz="0" w:space="0" w:color="auto"/>
        <w:left w:val="none" w:sz="0" w:space="0" w:color="auto"/>
        <w:bottom w:val="none" w:sz="0" w:space="0" w:color="auto"/>
        <w:right w:val="none" w:sz="0" w:space="0" w:color="auto"/>
      </w:divBdr>
    </w:div>
    <w:div w:id="1706562352">
      <w:bodyDiv w:val="1"/>
      <w:marLeft w:val="0"/>
      <w:marRight w:val="0"/>
      <w:marTop w:val="0"/>
      <w:marBottom w:val="0"/>
      <w:divBdr>
        <w:top w:val="none" w:sz="0" w:space="0" w:color="auto"/>
        <w:left w:val="none" w:sz="0" w:space="0" w:color="auto"/>
        <w:bottom w:val="none" w:sz="0" w:space="0" w:color="auto"/>
        <w:right w:val="none" w:sz="0" w:space="0" w:color="auto"/>
      </w:divBdr>
    </w:div>
    <w:div w:id="1885753657">
      <w:bodyDiv w:val="1"/>
      <w:marLeft w:val="0"/>
      <w:marRight w:val="0"/>
      <w:marTop w:val="0"/>
      <w:marBottom w:val="0"/>
      <w:divBdr>
        <w:top w:val="none" w:sz="0" w:space="0" w:color="auto"/>
        <w:left w:val="none" w:sz="0" w:space="0" w:color="auto"/>
        <w:bottom w:val="none" w:sz="0" w:space="0" w:color="auto"/>
        <w:right w:val="none" w:sz="0" w:space="0" w:color="auto"/>
      </w:divBdr>
    </w:div>
    <w:div w:id="2032565072">
      <w:bodyDiv w:val="1"/>
      <w:marLeft w:val="0"/>
      <w:marRight w:val="0"/>
      <w:marTop w:val="0"/>
      <w:marBottom w:val="0"/>
      <w:divBdr>
        <w:top w:val="none" w:sz="0" w:space="0" w:color="auto"/>
        <w:left w:val="none" w:sz="0" w:space="0" w:color="auto"/>
        <w:bottom w:val="none" w:sz="0" w:space="0" w:color="auto"/>
        <w:right w:val="none" w:sz="0" w:space="0" w:color="auto"/>
      </w:divBdr>
    </w:div>
    <w:div w:id="2055617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chcomputing.org/curriculum/key-stage-2/computing-systems-and-networks-the-inter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computing.org/cu.rriculum/key-stage-2/computing-systems-and-networks-connecting-comput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urriculum/key-stage-1/computing-systems-and-networks-it-around-us/what-is-it" TargetMode="External"/><Relationship Id="rId5" Type="http://schemas.openxmlformats.org/officeDocument/2006/relationships/styles" Target="styles.xml"/><Relationship Id="rId15" Type="http://schemas.openxmlformats.org/officeDocument/2006/relationships/hyperlink" Target="https://teachcomputing.org/curriculum/key-stage-2/computing-systems-and-networks-communication" TargetMode="External"/><Relationship Id="rId10" Type="http://schemas.openxmlformats.org/officeDocument/2006/relationships/hyperlink" Target="https://teachcomputing.org/curriculum/key-stage-1/computing-systems-and-networks-technology-around-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chcomputing.org/curriculum/key-stage-2/computing-systems-and-networks-shar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1E6EB7-AC29-4EFB-9717-BE9593CB8782}"/>
</file>

<file path=customXml/itemProps2.xml><?xml version="1.0" encoding="utf-8"?>
<ds:datastoreItem xmlns:ds="http://schemas.openxmlformats.org/officeDocument/2006/customXml" ds:itemID="{2391FE76-CB32-49A4-913C-D6ABD2BCBD8E}">
  <ds:schemaRefs>
    <ds:schemaRef ds:uri="http://schemas.microsoft.com/sharepoint/v3/contenttype/forms"/>
  </ds:schemaRefs>
</ds:datastoreItem>
</file>

<file path=customXml/itemProps3.xml><?xml version="1.0" encoding="utf-8"?>
<ds:datastoreItem xmlns:ds="http://schemas.openxmlformats.org/officeDocument/2006/customXml" ds:itemID="{878F47F1-2C42-4D7E-B13C-17C714C34E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Faulder</dc:creator>
  <cp:keywords/>
  <dc:description/>
  <cp:lastModifiedBy>Mrs Barker</cp:lastModifiedBy>
  <cp:revision>29</cp:revision>
  <cp:lastPrinted>2022-11-07T17:13:00Z</cp:lastPrinted>
  <dcterms:created xsi:type="dcterms:W3CDTF">2022-10-25T11:11:00Z</dcterms:created>
  <dcterms:modified xsi:type="dcterms:W3CDTF">2022-11-10T20:32:00Z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