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346D561A">
            <wp:simplePos x="0" y="0"/>
            <wp:positionH relativeFrom="column">
              <wp:posOffset>-635</wp:posOffset>
            </wp:positionH>
            <wp:positionV relativeFrom="paragraph">
              <wp:posOffset>-415636</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9165" w14:textId="7DB94374" w:rsidR="00C658FB" w:rsidRPr="002F69E4" w:rsidRDefault="00D131A0" w:rsidP="002F69E4">
      <w:pPr>
        <w:pStyle w:val="BodyText"/>
        <w:ind w:left="709" w:right="460"/>
        <w:rPr>
          <w:sz w:val="22"/>
          <w:szCs w:val="22"/>
        </w:rPr>
      </w:pPr>
      <w:r w:rsidRPr="002F69E4">
        <w:rPr>
          <w:noProof/>
          <w:sz w:val="22"/>
          <w:szCs w:val="22"/>
          <w:lang w:eastAsia="en-GB"/>
        </w:rPr>
        <w:lastRenderedPageBreak/>
        <w:drawing>
          <wp:anchor distT="0" distB="0" distL="114300" distR="114300" simplePos="0" relativeHeight="25165875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r w:rsidR="002F69E4" w:rsidRPr="002F69E4">
        <w:rPr>
          <w:color w:val="231F20"/>
          <w:sz w:val="22"/>
          <w:szCs w:val="22"/>
        </w:rPr>
        <w:t>I</w:t>
      </w:r>
      <w:r w:rsidRPr="002F69E4">
        <w:rPr>
          <w:color w:val="231F20"/>
          <w:sz w:val="22"/>
          <w:szCs w:val="22"/>
        </w:rPr>
        <w:t>t</w:t>
      </w:r>
      <w:r w:rsidRPr="002F69E4">
        <w:rPr>
          <w:color w:val="231F20"/>
          <w:spacing w:val="-11"/>
          <w:sz w:val="22"/>
          <w:szCs w:val="22"/>
        </w:rPr>
        <w:t xml:space="preserve"> </w:t>
      </w:r>
      <w:r w:rsidRPr="002F69E4">
        <w:rPr>
          <w:color w:val="231F20"/>
          <w:sz w:val="22"/>
          <w:szCs w:val="22"/>
        </w:rPr>
        <w:t>is</w:t>
      </w:r>
      <w:r w:rsidRPr="002F69E4">
        <w:rPr>
          <w:color w:val="231F20"/>
          <w:spacing w:val="-11"/>
          <w:sz w:val="22"/>
          <w:szCs w:val="22"/>
        </w:rPr>
        <w:t xml:space="preserve"> </w:t>
      </w:r>
      <w:r w:rsidRPr="002F69E4">
        <w:rPr>
          <w:color w:val="231F20"/>
          <w:sz w:val="22"/>
          <w:szCs w:val="22"/>
        </w:rPr>
        <w:t>important</w:t>
      </w:r>
      <w:r w:rsidRPr="002F69E4">
        <w:rPr>
          <w:color w:val="231F20"/>
          <w:spacing w:val="-10"/>
          <w:sz w:val="22"/>
          <w:szCs w:val="22"/>
        </w:rPr>
        <w:t xml:space="preserve"> </w:t>
      </w:r>
      <w:r w:rsidRPr="002F69E4">
        <w:rPr>
          <w:color w:val="231F20"/>
          <w:sz w:val="22"/>
          <w:szCs w:val="22"/>
        </w:rPr>
        <w:t>that</w:t>
      </w:r>
      <w:r w:rsidRPr="002F69E4">
        <w:rPr>
          <w:color w:val="231F20"/>
          <w:spacing w:val="-11"/>
          <w:sz w:val="22"/>
          <w:szCs w:val="22"/>
        </w:rPr>
        <w:t xml:space="preserve"> </w:t>
      </w:r>
      <w:r w:rsidRPr="002F69E4">
        <w:rPr>
          <w:color w:val="231F20"/>
          <w:sz w:val="22"/>
          <w:szCs w:val="22"/>
        </w:rPr>
        <w:t>your</w:t>
      </w:r>
      <w:r w:rsidRPr="002F69E4">
        <w:rPr>
          <w:color w:val="231F20"/>
          <w:spacing w:val="-10"/>
          <w:sz w:val="22"/>
          <w:szCs w:val="22"/>
        </w:rPr>
        <w:t xml:space="preserve"> </w:t>
      </w:r>
      <w:r w:rsidRPr="002F69E4">
        <w:rPr>
          <w:color w:val="231F20"/>
          <w:sz w:val="22"/>
          <w:szCs w:val="22"/>
        </w:rPr>
        <w:t>grant</w:t>
      </w:r>
      <w:r w:rsidRPr="002F69E4">
        <w:rPr>
          <w:color w:val="231F20"/>
          <w:spacing w:val="-11"/>
          <w:sz w:val="22"/>
          <w:szCs w:val="22"/>
        </w:rPr>
        <w:t xml:space="preserve"> </w:t>
      </w:r>
      <w:r w:rsidRPr="002F69E4">
        <w:rPr>
          <w:color w:val="231F20"/>
          <w:sz w:val="22"/>
          <w:szCs w:val="22"/>
        </w:rPr>
        <w:t>is</w:t>
      </w:r>
      <w:r w:rsidRPr="002F69E4">
        <w:rPr>
          <w:color w:val="231F20"/>
          <w:spacing w:val="-10"/>
          <w:sz w:val="22"/>
          <w:szCs w:val="22"/>
        </w:rPr>
        <w:t xml:space="preserve"> </w:t>
      </w:r>
      <w:r w:rsidRPr="002F69E4">
        <w:rPr>
          <w:color w:val="231F20"/>
          <w:sz w:val="22"/>
          <w:szCs w:val="22"/>
        </w:rPr>
        <w:t>used</w:t>
      </w:r>
      <w:r w:rsidRPr="002F69E4">
        <w:rPr>
          <w:color w:val="231F20"/>
          <w:spacing w:val="-11"/>
          <w:sz w:val="22"/>
          <w:szCs w:val="22"/>
        </w:rPr>
        <w:t xml:space="preserve"> </w:t>
      </w:r>
      <w:r w:rsidRPr="002F69E4">
        <w:rPr>
          <w:color w:val="231F20"/>
          <w:sz w:val="22"/>
          <w:szCs w:val="22"/>
        </w:rPr>
        <w:t>effectively</w:t>
      </w:r>
      <w:r w:rsidRPr="002F69E4">
        <w:rPr>
          <w:color w:val="231F20"/>
          <w:spacing w:val="-10"/>
          <w:sz w:val="22"/>
          <w:szCs w:val="22"/>
        </w:rPr>
        <w:t xml:space="preserve"> </w:t>
      </w:r>
      <w:r w:rsidRPr="002F69E4">
        <w:rPr>
          <w:color w:val="231F20"/>
          <w:sz w:val="22"/>
          <w:szCs w:val="22"/>
        </w:rPr>
        <w:t>and</w:t>
      </w:r>
      <w:r w:rsidRPr="002F69E4">
        <w:rPr>
          <w:color w:val="231F20"/>
          <w:spacing w:val="-11"/>
          <w:sz w:val="22"/>
          <w:szCs w:val="22"/>
        </w:rPr>
        <w:t xml:space="preserve"> </w:t>
      </w:r>
      <w:r w:rsidRPr="002F69E4">
        <w:rPr>
          <w:color w:val="231F20"/>
          <w:sz w:val="22"/>
          <w:szCs w:val="22"/>
        </w:rPr>
        <w:t>based</w:t>
      </w:r>
      <w:r w:rsidRPr="002F69E4">
        <w:rPr>
          <w:color w:val="231F20"/>
          <w:spacing w:val="-10"/>
          <w:sz w:val="22"/>
          <w:szCs w:val="22"/>
        </w:rPr>
        <w:t xml:space="preserve"> </w:t>
      </w:r>
      <w:r w:rsidRPr="002F69E4">
        <w:rPr>
          <w:color w:val="231F20"/>
          <w:sz w:val="22"/>
          <w:szCs w:val="22"/>
        </w:rPr>
        <w:t>on</w:t>
      </w:r>
      <w:r w:rsidRPr="002F69E4">
        <w:rPr>
          <w:color w:val="231F20"/>
          <w:spacing w:val="-11"/>
          <w:sz w:val="22"/>
          <w:szCs w:val="22"/>
        </w:rPr>
        <w:t xml:space="preserve"> </w:t>
      </w:r>
      <w:r w:rsidRPr="002F69E4">
        <w:rPr>
          <w:color w:val="231F20"/>
          <w:sz w:val="22"/>
          <w:szCs w:val="22"/>
        </w:rPr>
        <w:t>school</w:t>
      </w:r>
      <w:r w:rsidRPr="002F69E4">
        <w:rPr>
          <w:color w:val="231F20"/>
          <w:spacing w:val="-10"/>
          <w:sz w:val="22"/>
          <w:szCs w:val="22"/>
        </w:rPr>
        <w:t xml:space="preserve"> </w:t>
      </w:r>
      <w:r w:rsidRPr="002F69E4">
        <w:rPr>
          <w:color w:val="231F20"/>
          <w:sz w:val="22"/>
          <w:szCs w:val="22"/>
        </w:rPr>
        <w:t>need.</w:t>
      </w:r>
      <w:r w:rsidRPr="002F69E4">
        <w:rPr>
          <w:color w:val="231F20"/>
          <w:spacing w:val="-11"/>
          <w:sz w:val="22"/>
          <w:szCs w:val="22"/>
        </w:rPr>
        <w:t xml:space="preserve"> </w:t>
      </w:r>
      <w:r w:rsidRPr="002F69E4">
        <w:rPr>
          <w:color w:val="231F20"/>
          <w:sz w:val="22"/>
          <w:szCs w:val="22"/>
        </w:rPr>
        <w:t>The</w:t>
      </w:r>
      <w:r w:rsidRPr="002F69E4">
        <w:rPr>
          <w:color w:val="231F20"/>
          <w:spacing w:val="-7"/>
          <w:sz w:val="22"/>
          <w:szCs w:val="22"/>
        </w:rPr>
        <w:t xml:space="preserve"> </w:t>
      </w:r>
      <w:r w:rsidRPr="002F69E4">
        <w:rPr>
          <w:color w:val="205E9E"/>
          <w:sz w:val="22"/>
          <w:szCs w:val="22"/>
          <w:u w:val="single" w:color="205E9E"/>
        </w:rPr>
        <w:t>Education</w:t>
      </w:r>
      <w:r w:rsidRPr="002F69E4">
        <w:rPr>
          <w:color w:val="205E9E"/>
          <w:spacing w:val="-11"/>
          <w:sz w:val="22"/>
          <w:szCs w:val="22"/>
          <w:u w:val="single" w:color="205E9E"/>
        </w:rPr>
        <w:t xml:space="preserve"> </w:t>
      </w:r>
      <w:r w:rsidRPr="002F69E4">
        <w:rPr>
          <w:color w:val="205E9E"/>
          <w:sz w:val="22"/>
          <w:szCs w:val="22"/>
          <w:u w:val="single" w:color="205E9E"/>
        </w:rPr>
        <w:t>Inspection</w:t>
      </w:r>
      <w:r w:rsidRPr="002F69E4">
        <w:rPr>
          <w:color w:val="205E9E"/>
          <w:spacing w:val="-10"/>
          <w:sz w:val="22"/>
          <w:szCs w:val="22"/>
          <w:u w:val="single" w:color="205E9E"/>
        </w:rPr>
        <w:t xml:space="preserve"> </w:t>
      </w:r>
      <w:r w:rsidRPr="002F69E4">
        <w:rPr>
          <w:color w:val="205E9E"/>
          <w:sz w:val="22"/>
          <w:szCs w:val="22"/>
          <w:u w:val="single" w:color="205E9E"/>
        </w:rPr>
        <w:t>Framework</w:t>
      </w:r>
      <w:r w:rsidRPr="002F69E4">
        <w:rPr>
          <w:color w:val="205E9E"/>
          <w:spacing w:val="-52"/>
          <w:sz w:val="22"/>
          <w:szCs w:val="22"/>
        </w:rPr>
        <w:t xml:space="preserve"> </w:t>
      </w:r>
      <w:r w:rsidRPr="002F69E4">
        <w:rPr>
          <w:color w:val="231F20"/>
          <w:sz w:val="22"/>
          <w:szCs w:val="22"/>
        </w:rPr>
        <w:t xml:space="preserve">makes clear there will be a focus on </w:t>
      </w:r>
      <w:r w:rsidRPr="002F69E4">
        <w:rPr>
          <w:b/>
          <w:color w:val="231F20"/>
          <w:sz w:val="22"/>
          <w:szCs w:val="22"/>
        </w:rPr>
        <w:t>‘whether leaders and those responsible for governors all understand their</w:t>
      </w:r>
      <w:r w:rsidRPr="002F69E4">
        <w:rPr>
          <w:b/>
          <w:color w:val="231F20"/>
          <w:spacing w:val="-53"/>
          <w:sz w:val="22"/>
          <w:szCs w:val="22"/>
        </w:rPr>
        <w:t xml:space="preserve"> </w:t>
      </w:r>
      <w:r w:rsidRPr="002F69E4">
        <w:rPr>
          <w:b/>
          <w:color w:val="231F20"/>
          <w:sz w:val="22"/>
          <w:szCs w:val="22"/>
        </w:rPr>
        <w:t>respective</w:t>
      </w:r>
      <w:r w:rsidRPr="002F69E4">
        <w:rPr>
          <w:b/>
          <w:color w:val="231F20"/>
          <w:spacing w:val="-3"/>
          <w:sz w:val="22"/>
          <w:szCs w:val="22"/>
        </w:rPr>
        <w:t xml:space="preserve"> </w:t>
      </w:r>
      <w:r w:rsidRPr="002F69E4">
        <w:rPr>
          <w:b/>
          <w:color w:val="231F20"/>
          <w:sz w:val="22"/>
          <w:szCs w:val="22"/>
        </w:rPr>
        <w:t>roles</w:t>
      </w:r>
      <w:r w:rsidRPr="002F69E4">
        <w:rPr>
          <w:b/>
          <w:color w:val="231F20"/>
          <w:spacing w:val="-1"/>
          <w:sz w:val="22"/>
          <w:szCs w:val="22"/>
        </w:rPr>
        <w:t xml:space="preserve"> </w:t>
      </w:r>
      <w:r w:rsidRPr="002F69E4">
        <w:rPr>
          <w:b/>
          <w:color w:val="231F20"/>
          <w:sz w:val="22"/>
          <w:szCs w:val="22"/>
        </w:rPr>
        <w:t>and</w:t>
      </w:r>
      <w:r w:rsidRPr="002F69E4">
        <w:rPr>
          <w:b/>
          <w:color w:val="231F20"/>
          <w:spacing w:val="-2"/>
          <w:sz w:val="22"/>
          <w:szCs w:val="22"/>
        </w:rPr>
        <w:t xml:space="preserve"> </w:t>
      </w:r>
      <w:r w:rsidRPr="002F69E4">
        <w:rPr>
          <w:b/>
          <w:color w:val="231F20"/>
          <w:sz w:val="22"/>
          <w:szCs w:val="22"/>
        </w:rPr>
        <w:t>perform</w:t>
      </w:r>
      <w:r w:rsidRPr="002F69E4">
        <w:rPr>
          <w:b/>
          <w:color w:val="231F20"/>
          <w:spacing w:val="-1"/>
          <w:sz w:val="22"/>
          <w:szCs w:val="22"/>
        </w:rPr>
        <w:t xml:space="preserve"> </w:t>
      </w:r>
      <w:r w:rsidRPr="002F69E4">
        <w:rPr>
          <w:b/>
          <w:color w:val="231F20"/>
          <w:sz w:val="22"/>
          <w:szCs w:val="22"/>
        </w:rPr>
        <w:t>these</w:t>
      </w:r>
      <w:r w:rsidRPr="002F69E4">
        <w:rPr>
          <w:b/>
          <w:color w:val="231F20"/>
          <w:spacing w:val="-1"/>
          <w:sz w:val="22"/>
          <w:szCs w:val="22"/>
        </w:rPr>
        <w:t xml:space="preserve"> </w:t>
      </w:r>
      <w:r w:rsidRPr="002F69E4">
        <w:rPr>
          <w:b/>
          <w:color w:val="231F20"/>
          <w:sz w:val="22"/>
          <w:szCs w:val="22"/>
        </w:rPr>
        <w:t>in</w:t>
      </w:r>
      <w:r w:rsidRPr="002F69E4">
        <w:rPr>
          <w:b/>
          <w:color w:val="231F20"/>
          <w:spacing w:val="-2"/>
          <w:sz w:val="22"/>
          <w:szCs w:val="22"/>
        </w:rPr>
        <w:t xml:space="preserve"> </w:t>
      </w:r>
      <w:r w:rsidRPr="002F69E4">
        <w:rPr>
          <w:b/>
          <w:color w:val="231F20"/>
          <w:sz w:val="22"/>
          <w:szCs w:val="22"/>
        </w:rPr>
        <w:t>a</w:t>
      </w:r>
      <w:r w:rsidRPr="002F69E4">
        <w:rPr>
          <w:b/>
          <w:color w:val="231F20"/>
          <w:spacing w:val="-1"/>
          <w:sz w:val="22"/>
          <w:szCs w:val="22"/>
        </w:rPr>
        <w:t xml:space="preserve"> </w:t>
      </w:r>
      <w:r w:rsidRPr="002F69E4">
        <w:rPr>
          <w:b/>
          <w:color w:val="231F20"/>
          <w:sz w:val="22"/>
          <w:szCs w:val="22"/>
        </w:rPr>
        <w:t>way</w:t>
      </w:r>
      <w:r w:rsidRPr="002F69E4">
        <w:rPr>
          <w:b/>
          <w:color w:val="231F20"/>
          <w:spacing w:val="-1"/>
          <w:sz w:val="22"/>
          <w:szCs w:val="22"/>
        </w:rPr>
        <w:t xml:space="preserve"> </w:t>
      </w:r>
      <w:r w:rsidRPr="002F69E4">
        <w:rPr>
          <w:b/>
          <w:color w:val="231F20"/>
          <w:sz w:val="22"/>
          <w:szCs w:val="22"/>
        </w:rPr>
        <w:t>that</w:t>
      </w:r>
      <w:r w:rsidRPr="002F69E4">
        <w:rPr>
          <w:b/>
          <w:color w:val="231F20"/>
          <w:spacing w:val="-2"/>
          <w:sz w:val="22"/>
          <w:szCs w:val="22"/>
        </w:rPr>
        <w:t xml:space="preserve"> </w:t>
      </w:r>
      <w:r w:rsidRPr="002F69E4">
        <w:rPr>
          <w:b/>
          <w:color w:val="231F20"/>
          <w:sz w:val="22"/>
          <w:szCs w:val="22"/>
        </w:rPr>
        <w:t>enhances</w:t>
      </w:r>
      <w:r w:rsidRPr="002F69E4">
        <w:rPr>
          <w:b/>
          <w:color w:val="231F20"/>
          <w:spacing w:val="-2"/>
          <w:sz w:val="22"/>
          <w:szCs w:val="22"/>
        </w:rPr>
        <w:t xml:space="preserve"> </w:t>
      </w:r>
      <w:r w:rsidRPr="002F69E4">
        <w:rPr>
          <w:b/>
          <w:color w:val="231F20"/>
          <w:sz w:val="22"/>
          <w:szCs w:val="22"/>
        </w:rPr>
        <w:t>the</w:t>
      </w:r>
      <w:r w:rsidRPr="002F69E4">
        <w:rPr>
          <w:b/>
          <w:color w:val="231F20"/>
          <w:spacing w:val="-1"/>
          <w:sz w:val="22"/>
          <w:szCs w:val="22"/>
        </w:rPr>
        <w:t xml:space="preserve"> </w:t>
      </w:r>
      <w:r w:rsidRPr="002F69E4">
        <w:rPr>
          <w:b/>
          <w:color w:val="231F20"/>
          <w:sz w:val="22"/>
          <w:szCs w:val="22"/>
        </w:rPr>
        <w:t>effectiveness</w:t>
      </w:r>
      <w:r w:rsidRPr="002F69E4">
        <w:rPr>
          <w:b/>
          <w:color w:val="231F20"/>
          <w:spacing w:val="-3"/>
          <w:sz w:val="22"/>
          <w:szCs w:val="22"/>
        </w:rPr>
        <w:t xml:space="preserve"> </w:t>
      </w:r>
      <w:r w:rsidRPr="002F69E4">
        <w:rPr>
          <w:b/>
          <w:color w:val="231F20"/>
          <w:sz w:val="22"/>
          <w:szCs w:val="22"/>
        </w:rPr>
        <w:t>of</w:t>
      </w:r>
      <w:r w:rsidRPr="002F69E4">
        <w:rPr>
          <w:b/>
          <w:color w:val="231F20"/>
          <w:spacing w:val="-1"/>
          <w:sz w:val="22"/>
          <w:szCs w:val="22"/>
        </w:rPr>
        <w:t xml:space="preserve"> </w:t>
      </w:r>
      <w:r w:rsidRPr="002F69E4">
        <w:rPr>
          <w:b/>
          <w:color w:val="231F20"/>
          <w:sz w:val="22"/>
          <w:szCs w:val="22"/>
        </w:rPr>
        <w:t>the</w:t>
      </w:r>
      <w:r w:rsidRPr="002F69E4">
        <w:rPr>
          <w:b/>
          <w:color w:val="231F20"/>
          <w:spacing w:val="-1"/>
          <w:sz w:val="22"/>
          <w:szCs w:val="22"/>
        </w:rPr>
        <w:t xml:space="preserve"> </w:t>
      </w:r>
      <w:r w:rsidRPr="002F69E4">
        <w:rPr>
          <w:b/>
          <w:color w:val="231F20"/>
          <w:sz w:val="22"/>
          <w:szCs w:val="22"/>
        </w:rPr>
        <w:t>school’</w:t>
      </w:r>
      <w:r w:rsidRPr="002F69E4">
        <w:rPr>
          <w:color w:val="231F20"/>
          <w:sz w:val="22"/>
          <w:szCs w:val="22"/>
        </w:rPr>
        <w:t>.</w:t>
      </w:r>
    </w:p>
    <w:p w14:paraId="2FCE8005" w14:textId="77777777" w:rsidR="00C658FB" w:rsidRPr="002F69E4" w:rsidRDefault="00C658FB">
      <w:pPr>
        <w:pStyle w:val="BodyText"/>
        <w:spacing w:before="5"/>
        <w:rPr>
          <w:sz w:val="22"/>
          <w:szCs w:val="22"/>
        </w:rPr>
      </w:pPr>
    </w:p>
    <w:p w14:paraId="20121FBA" w14:textId="77777777" w:rsidR="00C658FB" w:rsidRPr="002F69E4" w:rsidRDefault="00D131A0">
      <w:pPr>
        <w:pStyle w:val="BodyText"/>
        <w:spacing w:line="290" w:lineRule="exact"/>
        <w:ind w:left="720"/>
        <w:rPr>
          <w:sz w:val="22"/>
          <w:szCs w:val="22"/>
        </w:rPr>
      </w:pPr>
      <w:r w:rsidRPr="002F69E4">
        <w:rPr>
          <w:color w:val="231F20"/>
          <w:sz w:val="22"/>
          <w:szCs w:val="22"/>
        </w:rPr>
        <w:t>Under</w:t>
      </w:r>
      <w:r w:rsidRPr="002F69E4">
        <w:rPr>
          <w:color w:val="231F20"/>
          <w:spacing w:val="-7"/>
          <w:sz w:val="22"/>
          <w:szCs w:val="22"/>
        </w:rPr>
        <w:t xml:space="preserve"> </w:t>
      </w:r>
      <w:r w:rsidRPr="002F69E4">
        <w:rPr>
          <w:color w:val="231F20"/>
          <w:sz w:val="22"/>
          <w:szCs w:val="22"/>
        </w:rPr>
        <w:t>the</w:t>
      </w:r>
      <w:r w:rsidRPr="002F69E4">
        <w:rPr>
          <w:color w:val="231F20"/>
          <w:spacing w:val="-6"/>
          <w:sz w:val="22"/>
          <w:szCs w:val="22"/>
        </w:rPr>
        <w:t xml:space="preserve"> </w:t>
      </w:r>
      <w:r w:rsidRPr="002F69E4">
        <w:rPr>
          <w:color w:val="205E9E"/>
          <w:sz w:val="22"/>
          <w:szCs w:val="22"/>
          <w:u w:val="single" w:color="205E9E"/>
        </w:rPr>
        <w:t>Quality</w:t>
      </w:r>
      <w:r w:rsidRPr="002F69E4">
        <w:rPr>
          <w:color w:val="205E9E"/>
          <w:spacing w:val="-6"/>
          <w:sz w:val="22"/>
          <w:szCs w:val="22"/>
          <w:u w:val="single" w:color="205E9E"/>
        </w:rPr>
        <w:t xml:space="preserve"> </w:t>
      </w:r>
      <w:r w:rsidRPr="002F69E4">
        <w:rPr>
          <w:color w:val="205E9E"/>
          <w:sz w:val="22"/>
          <w:szCs w:val="22"/>
          <w:u w:val="single" w:color="205E9E"/>
        </w:rPr>
        <w:t>of</w:t>
      </w:r>
      <w:r w:rsidRPr="002F69E4">
        <w:rPr>
          <w:color w:val="205E9E"/>
          <w:spacing w:val="-7"/>
          <w:sz w:val="22"/>
          <w:szCs w:val="22"/>
          <w:u w:val="single" w:color="205E9E"/>
        </w:rPr>
        <w:t xml:space="preserve"> </w:t>
      </w:r>
      <w:r w:rsidRPr="002F69E4">
        <w:rPr>
          <w:color w:val="205E9E"/>
          <w:sz w:val="22"/>
          <w:szCs w:val="22"/>
          <w:u w:val="single" w:color="205E9E"/>
        </w:rPr>
        <w:t>Education</w:t>
      </w:r>
      <w:r w:rsidRPr="002F69E4">
        <w:rPr>
          <w:color w:val="205E9E"/>
          <w:spacing w:val="-9"/>
          <w:sz w:val="22"/>
          <w:szCs w:val="22"/>
        </w:rPr>
        <w:t xml:space="preserve"> </w:t>
      </w:r>
      <w:r w:rsidRPr="002F69E4">
        <w:rPr>
          <w:color w:val="231F20"/>
          <w:sz w:val="22"/>
          <w:szCs w:val="22"/>
        </w:rPr>
        <w:t>Ofsted</w:t>
      </w:r>
      <w:r w:rsidRPr="002F69E4">
        <w:rPr>
          <w:color w:val="231F20"/>
          <w:spacing w:val="-6"/>
          <w:sz w:val="22"/>
          <w:szCs w:val="22"/>
        </w:rPr>
        <w:t xml:space="preserve"> </w:t>
      </w:r>
      <w:r w:rsidRPr="002F69E4">
        <w:rPr>
          <w:color w:val="231F20"/>
          <w:sz w:val="22"/>
          <w:szCs w:val="22"/>
        </w:rPr>
        <w:t>inspectors</w:t>
      </w:r>
      <w:r w:rsidRPr="002F69E4">
        <w:rPr>
          <w:color w:val="231F20"/>
          <w:spacing w:val="-7"/>
          <w:sz w:val="22"/>
          <w:szCs w:val="22"/>
        </w:rPr>
        <w:t xml:space="preserve"> </w:t>
      </w:r>
      <w:r w:rsidRPr="002F69E4">
        <w:rPr>
          <w:color w:val="231F20"/>
          <w:sz w:val="22"/>
          <w:szCs w:val="22"/>
        </w:rPr>
        <w:t>consider:</w:t>
      </w:r>
    </w:p>
    <w:p w14:paraId="7257E93A" w14:textId="77777777" w:rsidR="00C658FB" w:rsidRPr="002F69E4" w:rsidRDefault="00D131A0">
      <w:pPr>
        <w:pStyle w:val="BodyText"/>
        <w:spacing w:line="288" w:lineRule="exact"/>
        <w:ind w:left="720"/>
        <w:rPr>
          <w:sz w:val="22"/>
          <w:szCs w:val="22"/>
        </w:rPr>
      </w:pPr>
      <w:r w:rsidRPr="002F69E4">
        <w:rPr>
          <w:b/>
          <w:color w:val="231F20"/>
          <w:sz w:val="22"/>
          <w:szCs w:val="22"/>
        </w:rPr>
        <w:t>Intent</w:t>
      </w:r>
      <w:r w:rsidRPr="002F69E4">
        <w:rPr>
          <w:b/>
          <w:color w:val="231F20"/>
          <w:spacing w:val="-8"/>
          <w:sz w:val="22"/>
          <w:szCs w:val="22"/>
        </w:rPr>
        <w:t xml:space="preserve"> </w:t>
      </w:r>
      <w:r w:rsidRPr="002F69E4">
        <w:rPr>
          <w:color w:val="231F20"/>
          <w:sz w:val="22"/>
          <w:szCs w:val="22"/>
        </w:rPr>
        <w:t>-</w:t>
      </w:r>
      <w:r w:rsidRPr="002F69E4">
        <w:rPr>
          <w:color w:val="231F20"/>
          <w:spacing w:val="-8"/>
          <w:sz w:val="22"/>
          <w:szCs w:val="22"/>
        </w:rPr>
        <w:t xml:space="preserve"> </w:t>
      </w:r>
      <w:r w:rsidRPr="002F69E4">
        <w:rPr>
          <w:color w:val="231F20"/>
          <w:sz w:val="22"/>
          <w:szCs w:val="22"/>
        </w:rPr>
        <w:t>Curriculum</w:t>
      </w:r>
      <w:r w:rsidRPr="002F69E4">
        <w:rPr>
          <w:color w:val="231F20"/>
          <w:spacing w:val="-8"/>
          <w:sz w:val="22"/>
          <w:szCs w:val="22"/>
        </w:rPr>
        <w:t xml:space="preserve"> </w:t>
      </w:r>
      <w:r w:rsidRPr="002F69E4">
        <w:rPr>
          <w:color w:val="231F20"/>
          <w:sz w:val="22"/>
          <w:szCs w:val="22"/>
        </w:rPr>
        <w:t>design,</w:t>
      </w:r>
      <w:r w:rsidRPr="002F69E4">
        <w:rPr>
          <w:color w:val="231F20"/>
          <w:spacing w:val="-8"/>
          <w:sz w:val="22"/>
          <w:szCs w:val="22"/>
        </w:rPr>
        <w:t xml:space="preserve"> </w:t>
      </w:r>
      <w:proofErr w:type="gramStart"/>
      <w:r w:rsidRPr="002F69E4">
        <w:rPr>
          <w:color w:val="231F20"/>
          <w:sz w:val="22"/>
          <w:szCs w:val="22"/>
        </w:rPr>
        <w:t>coverage</w:t>
      </w:r>
      <w:proofErr w:type="gramEnd"/>
      <w:r w:rsidRPr="002F69E4">
        <w:rPr>
          <w:color w:val="231F20"/>
          <w:spacing w:val="-7"/>
          <w:sz w:val="22"/>
          <w:szCs w:val="22"/>
        </w:rPr>
        <w:t xml:space="preserve"> </w:t>
      </w:r>
      <w:r w:rsidRPr="002F69E4">
        <w:rPr>
          <w:color w:val="231F20"/>
          <w:sz w:val="22"/>
          <w:szCs w:val="22"/>
        </w:rPr>
        <w:t>and</w:t>
      </w:r>
      <w:r w:rsidRPr="002F69E4">
        <w:rPr>
          <w:color w:val="231F20"/>
          <w:spacing w:val="-8"/>
          <w:sz w:val="22"/>
          <w:szCs w:val="22"/>
        </w:rPr>
        <w:t xml:space="preserve"> </w:t>
      </w:r>
      <w:r w:rsidRPr="002F69E4">
        <w:rPr>
          <w:color w:val="231F20"/>
          <w:sz w:val="22"/>
          <w:szCs w:val="22"/>
        </w:rPr>
        <w:t>appropriateness</w:t>
      </w:r>
    </w:p>
    <w:p w14:paraId="319B3AED" w14:textId="77777777" w:rsidR="00C658FB" w:rsidRPr="002F69E4" w:rsidRDefault="00D131A0">
      <w:pPr>
        <w:spacing w:line="288" w:lineRule="exact"/>
        <w:ind w:left="720"/>
        <w:rPr>
          <w:szCs w:val="20"/>
        </w:rPr>
      </w:pPr>
      <w:r w:rsidRPr="002F69E4">
        <w:rPr>
          <w:b/>
          <w:color w:val="231F20"/>
          <w:szCs w:val="20"/>
        </w:rPr>
        <w:t>Implementation</w:t>
      </w:r>
      <w:r w:rsidRPr="002F69E4">
        <w:rPr>
          <w:b/>
          <w:color w:val="231F20"/>
          <w:spacing w:val="-11"/>
          <w:szCs w:val="20"/>
        </w:rPr>
        <w:t xml:space="preserve"> </w:t>
      </w:r>
      <w:r w:rsidRPr="002F69E4">
        <w:rPr>
          <w:color w:val="231F20"/>
          <w:szCs w:val="20"/>
        </w:rPr>
        <w:t>-</w:t>
      </w:r>
      <w:r w:rsidRPr="002F69E4">
        <w:rPr>
          <w:color w:val="231F20"/>
          <w:spacing w:val="-10"/>
          <w:szCs w:val="20"/>
        </w:rPr>
        <w:t xml:space="preserve"> </w:t>
      </w:r>
      <w:r w:rsidRPr="002F69E4">
        <w:rPr>
          <w:color w:val="231F20"/>
          <w:szCs w:val="20"/>
        </w:rPr>
        <w:t>Curriculum</w:t>
      </w:r>
      <w:r w:rsidRPr="002F69E4">
        <w:rPr>
          <w:color w:val="231F20"/>
          <w:spacing w:val="-11"/>
          <w:szCs w:val="20"/>
        </w:rPr>
        <w:t xml:space="preserve"> </w:t>
      </w:r>
      <w:r w:rsidRPr="002F69E4">
        <w:rPr>
          <w:color w:val="231F20"/>
          <w:szCs w:val="20"/>
        </w:rPr>
        <w:t>delivery,</w:t>
      </w:r>
      <w:r w:rsidRPr="002F69E4">
        <w:rPr>
          <w:color w:val="231F20"/>
          <w:spacing w:val="-9"/>
          <w:szCs w:val="20"/>
        </w:rPr>
        <w:t xml:space="preserve"> </w:t>
      </w:r>
      <w:r w:rsidRPr="002F69E4">
        <w:rPr>
          <w:color w:val="231F20"/>
          <w:szCs w:val="20"/>
        </w:rPr>
        <w:t>Teaching</w:t>
      </w:r>
      <w:r w:rsidRPr="002F69E4">
        <w:rPr>
          <w:color w:val="231F20"/>
          <w:spacing w:val="-10"/>
          <w:szCs w:val="20"/>
        </w:rPr>
        <w:t xml:space="preserve"> </w:t>
      </w:r>
      <w:r w:rsidRPr="002F69E4">
        <w:rPr>
          <w:color w:val="231F20"/>
          <w:szCs w:val="20"/>
        </w:rPr>
        <w:t>(pedagogy)</w:t>
      </w:r>
      <w:r w:rsidRPr="002F69E4">
        <w:rPr>
          <w:color w:val="231F20"/>
          <w:spacing w:val="-11"/>
          <w:szCs w:val="20"/>
        </w:rPr>
        <w:t xml:space="preserve"> </w:t>
      </w:r>
      <w:r w:rsidRPr="002F69E4">
        <w:rPr>
          <w:color w:val="231F20"/>
          <w:szCs w:val="20"/>
        </w:rPr>
        <w:t>and</w:t>
      </w:r>
      <w:r w:rsidRPr="002F69E4">
        <w:rPr>
          <w:color w:val="231F20"/>
          <w:spacing w:val="-10"/>
          <w:szCs w:val="20"/>
        </w:rPr>
        <w:t xml:space="preserve"> </w:t>
      </w:r>
      <w:r w:rsidRPr="002F69E4">
        <w:rPr>
          <w:color w:val="231F20"/>
          <w:szCs w:val="20"/>
        </w:rPr>
        <w:t>Assessment</w:t>
      </w:r>
    </w:p>
    <w:p w14:paraId="2B305C75" w14:textId="77777777" w:rsidR="00C658FB" w:rsidRPr="002F69E4" w:rsidRDefault="00D131A0">
      <w:pPr>
        <w:spacing w:line="290" w:lineRule="exact"/>
        <w:ind w:left="720"/>
        <w:rPr>
          <w:szCs w:val="20"/>
        </w:rPr>
      </w:pPr>
      <w:r w:rsidRPr="002F69E4">
        <w:rPr>
          <w:b/>
          <w:color w:val="231F20"/>
          <w:szCs w:val="20"/>
        </w:rPr>
        <w:t>Impact</w:t>
      </w:r>
      <w:r w:rsidRPr="002F69E4">
        <w:rPr>
          <w:b/>
          <w:color w:val="231F20"/>
          <w:spacing w:val="-7"/>
          <w:szCs w:val="20"/>
        </w:rPr>
        <w:t xml:space="preserve"> </w:t>
      </w:r>
      <w:r w:rsidRPr="002F69E4">
        <w:rPr>
          <w:color w:val="231F20"/>
          <w:szCs w:val="20"/>
        </w:rPr>
        <w:t>-</w:t>
      </w:r>
      <w:r w:rsidRPr="002F69E4">
        <w:rPr>
          <w:color w:val="231F20"/>
          <w:spacing w:val="-7"/>
          <w:szCs w:val="20"/>
        </w:rPr>
        <w:t xml:space="preserve"> </w:t>
      </w:r>
      <w:r w:rsidRPr="002F69E4">
        <w:rPr>
          <w:color w:val="231F20"/>
          <w:szCs w:val="20"/>
        </w:rPr>
        <w:t>Attainment</w:t>
      </w:r>
      <w:r w:rsidRPr="002F69E4">
        <w:rPr>
          <w:color w:val="231F20"/>
          <w:spacing w:val="-6"/>
          <w:szCs w:val="20"/>
        </w:rPr>
        <w:t xml:space="preserve"> </w:t>
      </w:r>
      <w:r w:rsidRPr="002F69E4">
        <w:rPr>
          <w:color w:val="231F20"/>
          <w:szCs w:val="20"/>
        </w:rPr>
        <w:t>and</w:t>
      </w:r>
      <w:r w:rsidRPr="002F69E4">
        <w:rPr>
          <w:color w:val="231F20"/>
          <w:spacing w:val="-7"/>
          <w:szCs w:val="20"/>
        </w:rPr>
        <w:t xml:space="preserve"> </w:t>
      </w:r>
      <w:r w:rsidRPr="002F69E4">
        <w:rPr>
          <w:color w:val="231F20"/>
          <w:szCs w:val="20"/>
        </w:rPr>
        <w:t>progress</w:t>
      </w:r>
    </w:p>
    <w:p w14:paraId="7957BD7B" w14:textId="77777777" w:rsidR="00C658FB" w:rsidRPr="002F69E4" w:rsidRDefault="00C658FB">
      <w:pPr>
        <w:pStyle w:val="BodyText"/>
        <w:spacing w:before="7"/>
        <w:rPr>
          <w:sz w:val="22"/>
          <w:szCs w:val="22"/>
        </w:rPr>
      </w:pPr>
    </w:p>
    <w:p w14:paraId="360D14BD" w14:textId="77777777" w:rsidR="00C658FB" w:rsidRPr="002F69E4" w:rsidRDefault="00D131A0">
      <w:pPr>
        <w:pStyle w:val="BodyText"/>
        <w:spacing w:line="235" w:lineRule="auto"/>
        <w:ind w:left="720" w:right="5276"/>
        <w:jc w:val="both"/>
        <w:rPr>
          <w:sz w:val="22"/>
          <w:szCs w:val="22"/>
        </w:rPr>
      </w:pPr>
      <w:r w:rsidRPr="002F69E4">
        <w:rPr>
          <w:color w:val="231F20"/>
          <w:sz w:val="22"/>
          <w:szCs w:val="22"/>
        </w:rPr>
        <w:t>To assist schools with common transferable language this template has been developed to utilise the same</w:t>
      </w:r>
      <w:r w:rsidRPr="002F69E4">
        <w:rPr>
          <w:color w:val="231F20"/>
          <w:spacing w:val="1"/>
          <w:sz w:val="22"/>
          <w:szCs w:val="22"/>
        </w:rPr>
        <w:t xml:space="preserve"> </w:t>
      </w:r>
      <w:r w:rsidRPr="002F69E4">
        <w:rPr>
          <w:color w:val="231F20"/>
          <w:sz w:val="22"/>
          <w:szCs w:val="22"/>
        </w:rPr>
        <w:t>three</w:t>
      </w:r>
      <w:r w:rsidRPr="002F69E4">
        <w:rPr>
          <w:color w:val="231F20"/>
          <w:spacing w:val="-2"/>
          <w:sz w:val="22"/>
          <w:szCs w:val="22"/>
        </w:rPr>
        <w:t xml:space="preserve"> </w:t>
      </w:r>
      <w:r w:rsidRPr="002F69E4">
        <w:rPr>
          <w:color w:val="231F20"/>
          <w:sz w:val="22"/>
          <w:szCs w:val="22"/>
        </w:rPr>
        <w:t>headings</w:t>
      </w:r>
      <w:r w:rsidRPr="002F69E4">
        <w:rPr>
          <w:color w:val="231F20"/>
          <w:spacing w:val="-3"/>
          <w:sz w:val="22"/>
          <w:szCs w:val="22"/>
        </w:rPr>
        <w:t xml:space="preserve"> </w:t>
      </w:r>
      <w:r w:rsidRPr="002F69E4">
        <w:rPr>
          <w:color w:val="231F20"/>
          <w:sz w:val="22"/>
          <w:szCs w:val="22"/>
        </w:rPr>
        <w:t>which</w:t>
      </w:r>
      <w:r w:rsidRPr="002F69E4">
        <w:rPr>
          <w:color w:val="231F20"/>
          <w:spacing w:val="-2"/>
          <w:sz w:val="22"/>
          <w:szCs w:val="22"/>
        </w:rPr>
        <w:t xml:space="preserve"> </w:t>
      </w:r>
      <w:r w:rsidRPr="002F69E4">
        <w:rPr>
          <w:color w:val="231F20"/>
          <w:sz w:val="22"/>
          <w:szCs w:val="22"/>
        </w:rPr>
        <w:t>should</w:t>
      </w:r>
      <w:r w:rsidRPr="002F69E4">
        <w:rPr>
          <w:color w:val="231F20"/>
          <w:spacing w:val="-3"/>
          <w:sz w:val="22"/>
          <w:szCs w:val="22"/>
        </w:rPr>
        <w:t xml:space="preserve"> </w:t>
      </w:r>
      <w:r w:rsidRPr="002F69E4">
        <w:rPr>
          <w:color w:val="231F20"/>
          <w:sz w:val="22"/>
          <w:szCs w:val="22"/>
        </w:rPr>
        <w:t>make</w:t>
      </w:r>
      <w:r w:rsidRPr="002F69E4">
        <w:rPr>
          <w:color w:val="231F20"/>
          <w:spacing w:val="-2"/>
          <w:sz w:val="22"/>
          <w:szCs w:val="22"/>
        </w:rPr>
        <w:t xml:space="preserve"> </w:t>
      </w:r>
      <w:r w:rsidRPr="002F69E4">
        <w:rPr>
          <w:color w:val="231F20"/>
          <w:sz w:val="22"/>
          <w:szCs w:val="22"/>
        </w:rPr>
        <w:t>your</w:t>
      </w:r>
      <w:r w:rsidRPr="002F69E4">
        <w:rPr>
          <w:color w:val="231F20"/>
          <w:spacing w:val="-3"/>
          <w:sz w:val="22"/>
          <w:szCs w:val="22"/>
        </w:rPr>
        <w:t xml:space="preserve"> </w:t>
      </w:r>
      <w:r w:rsidRPr="002F69E4">
        <w:rPr>
          <w:color w:val="231F20"/>
          <w:sz w:val="22"/>
          <w:szCs w:val="22"/>
        </w:rPr>
        <w:t>plans</w:t>
      </w:r>
      <w:r w:rsidRPr="002F69E4">
        <w:rPr>
          <w:color w:val="231F20"/>
          <w:spacing w:val="-3"/>
          <w:sz w:val="22"/>
          <w:szCs w:val="22"/>
        </w:rPr>
        <w:t xml:space="preserve"> </w:t>
      </w:r>
      <w:r w:rsidRPr="002F69E4">
        <w:rPr>
          <w:color w:val="231F20"/>
          <w:sz w:val="22"/>
          <w:szCs w:val="22"/>
        </w:rPr>
        <w:t>easily</w:t>
      </w:r>
      <w:r w:rsidRPr="002F69E4">
        <w:rPr>
          <w:color w:val="231F20"/>
          <w:spacing w:val="-2"/>
          <w:sz w:val="22"/>
          <w:szCs w:val="22"/>
        </w:rPr>
        <w:t xml:space="preserve"> </w:t>
      </w:r>
      <w:r w:rsidRPr="002F69E4">
        <w:rPr>
          <w:color w:val="231F20"/>
          <w:sz w:val="22"/>
          <w:szCs w:val="22"/>
        </w:rPr>
        <w:t>transferable</w:t>
      </w:r>
      <w:r w:rsidRPr="002F69E4">
        <w:rPr>
          <w:color w:val="231F20"/>
          <w:spacing w:val="-3"/>
          <w:sz w:val="22"/>
          <w:szCs w:val="22"/>
        </w:rPr>
        <w:t xml:space="preserve"> </w:t>
      </w:r>
      <w:r w:rsidRPr="002F69E4">
        <w:rPr>
          <w:color w:val="231F20"/>
          <w:sz w:val="22"/>
          <w:szCs w:val="22"/>
        </w:rPr>
        <w:t>between</w:t>
      </w:r>
      <w:r w:rsidRPr="002F69E4">
        <w:rPr>
          <w:color w:val="231F20"/>
          <w:spacing w:val="-2"/>
          <w:sz w:val="22"/>
          <w:szCs w:val="22"/>
        </w:rPr>
        <w:t xml:space="preserve"> </w:t>
      </w:r>
      <w:r w:rsidRPr="002F69E4">
        <w:rPr>
          <w:color w:val="231F20"/>
          <w:sz w:val="22"/>
          <w:szCs w:val="22"/>
        </w:rPr>
        <w:t>working</w:t>
      </w:r>
      <w:r w:rsidRPr="002F69E4">
        <w:rPr>
          <w:color w:val="231F20"/>
          <w:spacing w:val="-3"/>
          <w:sz w:val="22"/>
          <w:szCs w:val="22"/>
        </w:rPr>
        <w:t xml:space="preserve"> </w:t>
      </w:r>
      <w:r w:rsidRPr="002F69E4">
        <w:rPr>
          <w:color w:val="231F20"/>
          <w:sz w:val="22"/>
          <w:szCs w:val="22"/>
        </w:rPr>
        <w:t>documents.</w:t>
      </w:r>
    </w:p>
    <w:p w14:paraId="2EE176A5" w14:textId="77777777" w:rsidR="00C658FB" w:rsidRPr="002F69E4" w:rsidRDefault="00C658FB">
      <w:pPr>
        <w:pStyle w:val="BodyText"/>
        <w:spacing w:before="9"/>
        <w:rPr>
          <w:sz w:val="22"/>
          <w:szCs w:val="22"/>
        </w:rPr>
      </w:pPr>
    </w:p>
    <w:p w14:paraId="1A916592" w14:textId="7EDA4C1E" w:rsidR="00C658FB" w:rsidRPr="002F69E4" w:rsidRDefault="00D131A0" w:rsidP="002F69E4">
      <w:pPr>
        <w:pStyle w:val="BodyText"/>
        <w:ind w:left="719" w:right="5275"/>
        <w:rPr>
          <w:sz w:val="22"/>
          <w:szCs w:val="22"/>
        </w:rPr>
      </w:pPr>
      <w:r w:rsidRPr="002F69E4">
        <w:rPr>
          <w:color w:val="231F20"/>
          <w:sz w:val="22"/>
          <w:szCs w:val="22"/>
        </w:rPr>
        <w:t>Schools must use</w:t>
      </w:r>
      <w:r w:rsidRPr="002F69E4">
        <w:rPr>
          <w:color w:val="231F20"/>
          <w:spacing w:val="1"/>
          <w:sz w:val="22"/>
          <w:szCs w:val="22"/>
        </w:rPr>
        <w:t xml:space="preserve"> </w:t>
      </w:r>
      <w:r w:rsidRPr="002F69E4">
        <w:rPr>
          <w:color w:val="231F20"/>
          <w:sz w:val="22"/>
          <w:szCs w:val="22"/>
        </w:rPr>
        <w:t xml:space="preserve">the funding to make </w:t>
      </w:r>
      <w:r w:rsidRPr="002F69E4">
        <w:rPr>
          <w:b/>
          <w:color w:val="231F20"/>
          <w:sz w:val="22"/>
          <w:szCs w:val="22"/>
        </w:rPr>
        <w:t xml:space="preserve">additional and sustainable </w:t>
      </w:r>
      <w:proofErr w:type="gramStart"/>
      <w:r w:rsidRPr="002F69E4">
        <w:rPr>
          <w:color w:val="231F20"/>
          <w:sz w:val="22"/>
          <w:szCs w:val="22"/>
        </w:rPr>
        <w:t>improvements</w:t>
      </w:r>
      <w:r w:rsidR="002F69E4" w:rsidRPr="002F69E4">
        <w:rPr>
          <w:color w:val="231F20"/>
          <w:sz w:val="22"/>
          <w:szCs w:val="22"/>
        </w:rPr>
        <w:t xml:space="preserve"> </w:t>
      </w:r>
      <w:r w:rsidRPr="002F69E4">
        <w:rPr>
          <w:color w:val="231F20"/>
          <w:spacing w:val="-52"/>
          <w:sz w:val="22"/>
          <w:szCs w:val="22"/>
        </w:rPr>
        <w:t xml:space="preserve"> </w:t>
      </w:r>
      <w:r w:rsidRPr="002F69E4">
        <w:rPr>
          <w:color w:val="231F20"/>
          <w:sz w:val="22"/>
          <w:szCs w:val="22"/>
        </w:rPr>
        <w:t>to</w:t>
      </w:r>
      <w:proofErr w:type="gramEnd"/>
      <w:r w:rsidRPr="002F69E4">
        <w:rPr>
          <w:color w:val="231F20"/>
          <w:sz w:val="22"/>
          <w:szCs w:val="22"/>
        </w:rPr>
        <w:t xml:space="preserve"> </w:t>
      </w:r>
      <w:r w:rsidR="002F69E4" w:rsidRPr="002F69E4">
        <w:rPr>
          <w:color w:val="231F20"/>
          <w:sz w:val="22"/>
          <w:szCs w:val="22"/>
        </w:rPr>
        <w:t>t</w:t>
      </w:r>
      <w:r w:rsidRPr="002F69E4">
        <w:rPr>
          <w:color w:val="231F20"/>
          <w:sz w:val="22"/>
          <w:szCs w:val="22"/>
        </w:rPr>
        <w:t xml:space="preserve">he </w:t>
      </w:r>
      <w:r w:rsidR="002F69E4" w:rsidRPr="002F69E4">
        <w:rPr>
          <w:color w:val="231F20"/>
          <w:sz w:val="22"/>
          <w:szCs w:val="22"/>
        </w:rPr>
        <w:t>q</w:t>
      </w:r>
      <w:r w:rsidRPr="002F69E4">
        <w:rPr>
          <w:color w:val="231F20"/>
          <w:sz w:val="22"/>
          <w:szCs w:val="22"/>
        </w:rPr>
        <w:t>uality of</w:t>
      </w:r>
      <w:r w:rsidR="002F69E4" w:rsidRPr="002F69E4">
        <w:rPr>
          <w:color w:val="231F20"/>
          <w:sz w:val="22"/>
          <w:szCs w:val="22"/>
        </w:rPr>
        <w:t xml:space="preserve"> </w:t>
      </w:r>
      <w:r w:rsidRPr="002F69E4">
        <w:rPr>
          <w:color w:val="231F20"/>
          <w:sz w:val="22"/>
          <w:szCs w:val="22"/>
        </w:rPr>
        <w:t xml:space="preserve">Physical   </w:t>
      </w:r>
      <w:r w:rsidRPr="002F69E4">
        <w:rPr>
          <w:color w:val="231F20"/>
          <w:spacing w:val="38"/>
          <w:sz w:val="22"/>
          <w:szCs w:val="22"/>
        </w:rPr>
        <w:t xml:space="preserve"> </w:t>
      </w:r>
      <w:r w:rsidRPr="002F69E4">
        <w:rPr>
          <w:color w:val="231F20"/>
          <w:sz w:val="22"/>
          <w:szCs w:val="22"/>
        </w:rPr>
        <w:t xml:space="preserve">Education, School Sport </w:t>
      </w:r>
      <w:r w:rsidR="002F69E4" w:rsidRPr="002F69E4">
        <w:rPr>
          <w:color w:val="231F20"/>
          <w:sz w:val="22"/>
          <w:szCs w:val="22"/>
        </w:rPr>
        <w:t>a</w:t>
      </w:r>
      <w:r w:rsidRPr="002F69E4">
        <w:rPr>
          <w:color w:val="231F20"/>
          <w:sz w:val="22"/>
          <w:szCs w:val="22"/>
        </w:rPr>
        <w:t>nd Physical</w:t>
      </w:r>
      <w:r w:rsidR="002F69E4" w:rsidRPr="002F69E4">
        <w:rPr>
          <w:color w:val="231F20"/>
          <w:sz w:val="22"/>
          <w:szCs w:val="22"/>
        </w:rPr>
        <w:t xml:space="preserve"> </w:t>
      </w:r>
      <w:r w:rsidRPr="002F69E4">
        <w:rPr>
          <w:color w:val="231F20"/>
          <w:sz w:val="22"/>
          <w:szCs w:val="22"/>
        </w:rPr>
        <w:t xml:space="preserve">Activity </w:t>
      </w:r>
      <w:r w:rsidR="002F69E4" w:rsidRPr="002F69E4">
        <w:rPr>
          <w:color w:val="231F20"/>
          <w:sz w:val="22"/>
          <w:szCs w:val="22"/>
        </w:rPr>
        <w:t>(</w:t>
      </w:r>
      <w:r w:rsidRPr="002F69E4">
        <w:rPr>
          <w:color w:val="231F20"/>
          <w:sz w:val="22"/>
          <w:szCs w:val="22"/>
        </w:rPr>
        <w:t>PESSPA)</w:t>
      </w:r>
      <w:r w:rsidRPr="002F69E4">
        <w:rPr>
          <w:color w:val="231F20"/>
          <w:spacing w:val="1"/>
          <w:sz w:val="22"/>
          <w:szCs w:val="22"/>
        </w:rPr>
        <w:t xml:space="preserve"> </w:t>
      </w:r>
      <w:r w:rsidRPr="002F69E4">
        <w:rPr>
          <w:color w:val="231F20"/>
          <w:sz w:val="22"/>
          <w:szCs w:val="22"/>
        </w:rPr>
        <w:t>they</w:t>
      </w:r>
      <w:r w:rsidRPr="002F69E4">
        <w:rPr>
          <w:color w:val="231F20"/>
          <w:spacing w:val="22"/>
          <w:sz w:val="22"/>
          <w:szCs w:val="22"/>
        </w:rPr>
        <w:t xml:space="preserve"> </w:t>
      </w:r>
      <w:r w:rsidRPr="002F69E4">
        <w:rPr>
          <w:color w:val="231F20"/>
          <w:sz w:val="22"/>
          <w:szCs w:val="22"/>
        </w:rPr>
        <w:t>offer.</w:t>
      </w:r>
      <w:r w:rsidRPr="002F69E4">
        <w:rPr>
          <w:color w:val="231F20"/>
          <w:spacing w:val="22"/>
          <w:sz w:val="22"/>
          <w:szCs w:val="22"/>
        </w:rPr>
        <w:t xml:space="preserve"> </w:t>
      </w:r>
      <w:r w:rsidRPr="002F69E4">
        <w:rPr>
          <w:color w:val="231F20"/>
          <w:sz w:val="22"/>
          <w:szCs w:val="22"/>
        </w:rPr>
        <w:t>This</w:t>
      </w:r>
      <w:r w:rsidRPr="002F69E4">
        <w:rPr>
          <w:color w:val="231F20"/>
          <w:spacing w:val="22"/>
          <w:sz w:val="22"/>
          <w:szCs w:val="22"/>
        </w:rPr>
        <w:t xml:space="preserve"> </w:t>
      </w:r>
      <w:r w:rsidRPr="002F69E4">
        <w:rPr>
          <w:color w:val="231F20"/>
          <w:sz w:val="22"/>
          <w:szCs w:val="22"/>
        </w:rPr>
        <w:t>means</w:t>
      </w:r>
      <w:r w:rsidRPr="002F69E4">
        <w:rPr>
          <w:color w:val="231F20"/>
          <w:spacing w:val="22"/>
          <w:sz w:val="22"/>
          <w:szCs w:val="22"/>
        </w:rPr>
        <w:t xml:space="preserve"> </w:t>
      </w:r>
      <w:r w:rsidRPr="002F69E4">
        <w:rPr>
          <w:color w:val="231F20"/>
          <w:sz w:val="22"/>
          <w:szCs w:val="22"/>
        </w:rPr>
        <w:t>that</w:t>
      </w:r>
      <w:r w:rsidRPr="002F69E4">
        <w:rPr>
          <w:color w:val="231F20"/>
          <w:spacing w:val="22"/>
          <w:sz w:val="22"/>
          <w:szCs w:val="22"/>
        </w:rPr>
        <w:t xml:space="preserve"> </w:t>
      </w:r>
      <w:r w:rsidRPr="002F69E4">
        <w:rPr>
          <w:color w:val="231F20"/>
          <w:sz w:val="22"/>
          <w:szCs w:val="22"/>
        </w:rPr>
        <w:t>you</w:t>
      </w:r>
      <w:r w:rsidRPr="002F69E4">
        <w:rPr>
          <w:color w:val="231F20"/>
          <w:spacing w:val="22"/>
          <w:sz w:val="22"/>
          <w:szCs w:val="22"/>
        </w:rPr>
        <w:t xml:space="preserve"> </w:t>
      </w:r>
      <w:r w:rsidRPr="002F69E4">
        <w:rPr>
          <w:color w:val="231F20"/>
          <w:sz w:val="22"/>
          <w:szCs w:val="22"/>
        </w:rPr>
        <w:t>should</w:t>
      </w:r>
      <w:r w:rsidRPr="002F69E4">
        <w:rPr>
          <w:color w:val="231F20"/>
          <w:spacing w:val="23"/>
          <w:sz w:val="22"/>
          <w:szCs w:val="22"/>
        </w:rPr>
        <w:t xml:space="preserve"> </w:t>
      </w:r>
      <w:r w:rsidRPr="002F69E4">
        <w:rPr>
          <w:color w:val="231F20"/>
          <w:sz w:val="22"/>
          <w:szCs w:val="22"/>
        </w:rPr>
        <w:t>use</w:t>
      </w:r>
      <w:r w:rsidRPr="002F69E4">
        <w:rPr>
          <w:color w:val="231F20"/>
          <w:spacing w:val="22"/>
          <w:sz w:val="22"/>
          <w:szCs w:val="22"/>
        </w:rPr>
        <w:t xml:space="preserve"> </w:t>
      </w:r>
      <w:r w:rsidRPr="002F69E4">
        <w:rPr>
          <w:color w:val="231F20"/>
          <w:sz w:val="22"/>
          <w:szCs w:val="22"/>
        </w:rPr>
        <w:t>the</w:t>
      </w:r>
      <w:r w:rsidRPr="002F69E4">
        <w:rPr>
          <w:color w:val="231F20"/>
          <w:spacing w:val="22"/>
          <w:sz w:val="22"/>
          <w:szCs w:val="22"/>
        </w:rPr>
        <w:t xml:space="preserve"> </w:t>
      </w:r>
      <w:r w:rsidRPr="002F69E4">
        <w:rPr>
          <w:color w:val="231F20"/>
          <w:sz w:val="22"/>
          <w:szCs w:val="22"/>
        </w:rPr>
        <w:t>Primary</w:t>
      </w:r>
      <w:r w:rsidRPr="002F69E4">
        <w:rPr>
          <w:color w:val="231F20"/>
          <w:spacing w:val="22"/>
          <w:sz w:val="22"/>
          <w:szCs w:val="22"/>
        </w:rPr>
        <w:t xml:space="preserve"> </w:t>
      </w:r>
      <w:r w:rsidRPr="002F69E4">
        <w:rPr>
          <w:color w:val="231F20"/>
          <w:sz w:val="22"/>
          <w:szCs w:val="22"/>
        </w:rPr>
        <w:t>PE</w:t>
      </w:r>
      <w:r w:rsidRPr="002F69E4">
        <w:rPr>
          <w:color w:val="231F20"/>
          <w:spacing w:val="22"/>
          <w:sz w:val="22"/>
          <w:szCs w:val="22"/>
        </w:rPr>
        <w:t xml:space="preserve"> </w:t>
      </w:r>
      <w:r w:rsidRPr="002F69E4">
        <w:rPr>
          <w:color w:val="231F20"/>
          <w:sz w:val="22"/>
          <w:szCs w:val="22"/>
        </w:rPr>
        <w:t>and</w:t>
      </w:r>
      <w:r w:rsidRPr="002F69E4">
        <w:rPr>
          <w:color w:val="231F20"/>
          <w:spacing w:val="22"/>
          <w:sz w:val="22"/>
          <w:szCs w:val="22"/>
        </w:rPr>
        <w:t xml:space="preserve"> </w:t>
      </w:r>
      <w:r w:rsidRPr="002F69E4">
        <w:rPr>
          <w:color w:val="231F20"/>
          <w:sz w:val="22"/>
          <w:szCs w:val="22"/>
        </w:rPr>
        <w:t>sport</w:t>
      </w:r>
      <w:r w:rsidRPr="002F69E4">
        <w:rPr>
          <w:color w:val="231F20"/>
          <w:spacing w:val="22"/>
          <w:sz w:val="22"/>
          <w:szCs w:val="22"/>
        </w:rPr>
        <w:t xml:space="preserve"> </w:t>
      </w:r>
      <w:r w:rsidRPr="002F69E4">
        <w:rPr>
          <w:color w:val="231F20"/>
          <w:sz w:val="22"/>
          <w:szCs w:val="22"/>
        </w:rPr>
        <w:t>premium</w:t>
      </w:r>
      <w:r w:rsidRPr="002F69E4">
        <w:rPr>
          <w:color w:val="231F20"/>
          <w:spacing w:val="22"/>
          <w:sz w:val="22"/>
          <w:szCs w:val="22"/>
        </w:rPr>
        <w:t xml:space="preserve"> </w:t>
      </w:r>
      <w:r w:rsidRPr="002F69E4">
        <w:rPr>
          <w:color w:val="231F20"/>
          <w:sz w:val="22"/>
          <w:szCs w:val="22"/>
        </w:rPr>
        <w:t>to:</w:t>
      </w:r>
    </w:p>
    <w:p w14:paraId="56F24C68" w14:textId="77777777" w:rsidR="00C658FB" w:rsidRPr="002F69E4" w:rsidRDefault="00C658FB">
      <w:pPr>
        <w:pStyle w:val="BodyText"/>
        <w:spacing w:before="5"/>
        <w:rPr>
          <w:sz w:val="22"/>
          <w:szCs w:val="22"/>
        </w:rPr>
      </w:pPr>
    </w:p>
    <w:p w14:paraId="286A1EBB" w14:textId="17A7042D" w:rsidR="00C658FB" w:rsidRPr="002F69E4" w:rsidRDefault="00D131A0">
      <w:pPr>
        <w:pStyle w:val="ListParagraph"/>
        <w:numPr>
          <w:ilvl w:val="0"/>
          <w:numId w:val="1"/>
        </w:numPr>
        <w:tabs>
          <w:tab w:val="left" w:pos="1079"/>
          <w:tab w:val="left" w:pos="1080"/>
        </w:tabs>
        <w:spacing w:line="290" w:lineRule="exact"/>
        <w:rPr>
          <w:szCs w:val="20"/>
        </w:rPr>
      </w:pPr>
      <w:r w:rsidRPr="002F69E4">
        <w:rPr>
          <w:color w:val="231F20"/>
          <w:szCs w:val="20"/>
        </w:rPr>
        <w:t>Develop</w:t>
      </w:r>
      <w:r w:rsidRPr="002F69E4">
        <w:rPr>
          <w:color w:val="231F20"/>
          <w:spacing w:val="-6"/>
          <w:szCs w:val="20"/>
        </w:rPr>
        <w:t xml:space="preserve"> </w:t>
      </w:r>
      <w:r w:rsidRPr="002F69E4">
        <w:rPr>
          <w:color w:val="231F20"/>
          <w:szCs w:val="20"/>
        </w:rPr>
        <w:t>or</w:t>
      </w:r>
      <w:r w:rsidRPr="002F69E4">
        <w:rPr>
          <w:color w:val="231F20"/>
          <w:spacing w:val="-6"/>
          <w:szCs w:val="20"/>
        </w:rPr>
        <w:t xml:space="preserve"> </w:t>
      </w:r>
      <w:r w:rsidRPr="002F69E4">
        <w:rPr>
          <w:color w:val="231F20"/>
          <w:szCs w:val="20"/>
        </w:rPr>
        <w:t>add</w:t>
      </w:r>
      <w:r w:rsidRPr="002F69E4">
        <w:rPr>
          <w:color w:val="231F20"/>
          <w:spacing w:val="-6"/>
          <w:szCs w:val="20"/>
        </w:rPr>
        <w:t xml:space="preserve"> </w:t>
      </w:r>
      <w:r w:rsidRPr="002F69E4">
        <w:rPr>
          <w:color w:val="231F20"/>
          <w:szCs w:val="20"/>
        </w:rPr>
        <w:t>to</w:t>
      </w:r>
      <w:r w:rsidRPr="002F69E4">
        <w:rPr>
          <w:color w:val="231F20"/>
          <w:spacing w:val="-7"/>
          <w:szCs w:val="20"/>
        </w:rPr>
        <w:t xml:space="preserve"> </w:t>
      </w:r>
      <w:r w:rsidRPr="002F69E4">
        <w:rPr>
          <w:color w:val="231F20"/>
          <w:szCs w:val="20"/>
        </w:rPr>
        <w:t>the</w:t>
      </w:r>
      <w:r w:rsidRPr="002F69E4">
        <w:rPr>
          <w:color w:val="231F20"/>
          <w:spacing w:val="-5"/>
          <w:szCs w:val="20"/>
        </w:rPr>
        <w:t xml:space="preserve"> </w:t>
      </w:r>
      <w:r w:rsidRPr="002F69E4">
        <w:rPr>
          <w:color w:val="231F20"/>
          <w:szCs w:val="20"/>
        </w:rPr>
        <w:t>PESSPA</w:t>
      </w:r>
      <w:r w:rsidRPr="002F69E4">
        <w:rPr>
          <w:color w:val="231F20"/>
          <w:spacing w:val="-5"/>
          <w:szCs w:val="20"/>
        </w:rPr>
        <w:t xml:space="preserve"> </w:t>
      </w:r>
      <w:r w:rsidRPr="002F69E4">
        <w:rPr>
          <w:color w:val="231F20"/>
          <w:szCs w:val="20"/>
        </w:rPr>
        <w:t>activities</w:t>
      </w:r>
      <w:r w:rsidRPr="002F69E4">
        <w:rPr>
          <w:color w:val="231F20"/>
          <w:spacing w:val="-6"/>
          <w:szCs w:val="20"/>
        </w:rPr>
        <w:t xml:space="preserve"> </w:t>
      </w:r>
      <w:r w:rsidRPr="002F69E4">
        <w:rPr>
          <w:color w:val="231F20"/>
          <w:szCs w:val="20"/>
        </w:rPr>
        <w:t>that</w:t>
      </w:r>
      <w:r w:rsidRPr="002F69E4">
        <w:rPr>
          <w:color w:val="231F20"/>
          <w:spacing w:val="-6"/>
          <w:szCs w:val="20"/>
        </w:rPr>
        <w:t xml:space="preserve"> </w:t>
      </w:r>
      <w:r w:rsidRPr="002F69E4">
        <w:rPr>
          <w:color w:val="231F20"/>
          <w:szCs w:val="20"/>
        </w:rPr>
        <w:t>your</w:t>
      </w:r>
      <w:r w:rsidRPr="002F69E4">
        <w:rPr>
          <w:color w:val="231F20"/>
          <w:spacing w:val="-6"/>
          <w:szCs w:val="20"/>
        </w:rPr>
        <w:t xml:space="preserve"> </w:t>
      </w:r>
      <w:r w:rsidRPr="002F69E4">
        <w:rPr>
          <w:color w:val="231F20"/>
          <w:szCs w:val="20"/>
        </w:rPr>
        <w:t>school</w:t>
      </w:r>
      <w:r w:rsidRPr="002F69E4">
        <w:rPr>
          <w:color w:val="231F20"/>
          <w:spacing w:val="-6"/>
          <w:szCs w:val="20"/>
        </w:rPr>
        <w:t xml:space="preserve"> </w:t>
      </w:r>
      <w:r w:rsidRPr="002F69E4">
        <w:rPr>
          <w:color w:val="231F20"/>
          <w:szCs w:val="20"/>
        </w:rPr>
        <w:t>already</w:t>
      </w:r>
      <w:r w:rsidRPr="002F69E4">
        <w:rPr>
          <w:color w:val="231F20"/>
          <w:spacing w:val="-6"/>
          <w:szCs w:val="20"/>
        </w:rPr>
        <w:t xml:space="preserve"> </w:t>
      </w:r>
      <w:r w:rsidRPr="002F69E4">
        <w:rPr>
          <w:color w:val="231F20"/>
          <w:szCs w:val="20"/>
        </w:rPr>
        <w:t>offer</w:t>
      </w:r>
      <w:r w:rsidR="002F69E4" w:rsidRPr="002F69E4">
        <w:rPr>
          <w:color w:val="231F20"/>
          <w:szCs w:val="20"/>
        </w:rPr>
        <w:t>,</w:t>
      </w:r>
    </w:p>
    <w:p w14:paraId="0A29A376" w14:textId="7D57EDC3" w:rsidR="00C658FB" w:rsidRPr="002F69E4" w:rsidRDefault="00D131A0">
      <w:pPr>
        <w:pStyle w:val="ListParagraph"/>
        <w:numPr>
          <w:ilvl w:val="0"/>
          <w:numId w:val="1"/>
        </w:numPr>
        <w:tabs>
          <w:tab w:val="left" w:pos="1079"/>
          <w:tab w:val="left" w:pos="1080"/>
        </w:tabs>
        <w:spacing w:before="2" w:line="235" w:lineRule="auto"/>
        <w:ind w:right="5915"/>
        <w:rPr>
          <w:szCs w:val="20"/>
        </w:rPr>
      </w:pPr>
      <w:r w:rsidRPr="002F69E4">
        <w:rPr>
          <w:color w:val="231F20"/>
          <w:szCs w:val="20"/>
        </w:rPr>
        <w:t>Build</w:t>
      </w:r>
      <w:r w:rsidRPr="002F69E4">
        <w:rPr>
          <w:color w:val="231F20"/>
          <w:spacing w:val="-3"/>
          <w:szCs w:val="20"/>
        </w:rPr>
        <w:t xml:space="preserve"> </w:t>
      </w:r>
      <w:r w:rsidRPr="002F69E4">
        <w:rPr>
          <w:color w:val="231F20"/>
          <w:szCs w:val="20"/>
        </w:rPr>
        <w:t>capacity</w:t>
      </w:r>
      <w:r w:rsidRPr="002F69E4">
        <w:rPr>
          <w:color w:val="231F20"/>
          <w:spacing w:val="-4"/>
          <w:szCs w:val="20"/>
        </w:rPr>
        <w:t xml:space="preserve"> </w:t>
      </w:r>
      <w:r w:rsidRPr="002F69E4">
        <w:rPr>
          <w:color w:val="231F20"/>
          <w:szCs w:val="20"/>
        </w:rPr>
        <w:t>and</w:t>
      </w:r>
      <w:r w:rsidRPr="002F69E4">
        <w:rPr>
          <w:color w:val="231F20"/>
          <w:spacing w:val="-4"/>
          <w:szCs w:val="20"/>
        </w:rPr>
        <w:t xml:space="preserve"> </w:t>
      </w:r>
      <w:r w:rsidRPr="002F69E4">
        <w:rPr>
          <w:color w:val="231F20"/>
          <w:szCs w:val="20"/>
        </w:rPr>
        <w:t>capability</w:t>
      </w:r>
      <w:r w:rsidRPr="002F69E4">
        <w:rPr>
          <w:color w:val="231F20"/>
          <w:spacing w:val="-4"/>
          <w:szCs w:val="20"/>
        </w:rPr>
        <w:t xml:space="preserve"> </w:t>
      </w:r>
      <w:r w:rsidRPr="002F69E4">
        <w:rPr>
          <w:color w:val="231F20"/>
          <w:szCs w:val="20"/>
        </w:rPr>
        <w:t>within</w:t>
      </w:r>
      <w:r w:rsidRPr="002F69E4">
        <w:rPr>
          <w:color w:val="231F20"/>
          <w:spacing w:val="-3"/>
          <w:szCs w:val="20"/>
        </w:rPr>
        <w:t xml:space="preserve"> </w:t>
      </w:r>
      <w:r w:rsidRPr="002F69E4">
        <w:rPr>
          <w:color w:val="231F20"/>
          <w:szCs w:val="20"/>
        </w:rPr>
        <w:t>the</w:t>
      </w:r>
      <w:r w:rsidRPr="002F69E4">
        <w:rPr>
          <w:color w:val="231F20"/>
          <w:spacing w:val="-3"/>
          <w:szCs w:val="20"/>
        </w:rPr>
        <w:t xml:space="preserve"> </w:t>
      </w:r>
      <w:r w:rsidRPr="002F69E4">
        <w:rPr>
          <w:color w:val="231F20"/>
          <w:szCs w:val="20"/>
        </w:rPr>
        <w:t>school</w:t>
      </w:r>
      <w:r w:rsidRPr="002F69E4">
        <w:rPr>
          <w:color w:val="231F20"/>
          <w:spacing w:val="-4"/>
          <w:szCs w:val="20"/>
        </w:rPr>
        <w:t xml:space="preserve"> </w:t>
      </w:r>
      <w:r w:rsidRPr="002F69E4">
        <w:rPr>
          <w:color w:val="231F20"/>
          <w:szCs w:val="20"/>
        </w:rPr>
        <w:t>to</w:t>
      </w:r>
      <w:r w:rsidRPr="002F69E4">
        <w:rPr>
          <w:color w:val="231F20"/>
          <w:spacing w:val="-4"/>
          <w:szCs w:val="20"/>
        </w:rPr>
        <w:t xml:space="preserve"> </w:t>
      </w:r>
      <w:r w:rsidRPr="002F69E4">
        <w:rPr>
          <w:color w:val="231F20"/>
          <w:szCs w:val="20"/>
        </w:rPr>
        <w:t>ensure</w:t>
      </w:r>
      <w:r w:rsidRPr="002F69E4">
        <w:rPr>
          <w:color w:val="231F20"/>
          <w:spacing w:val="-3"/>
          <w:szCs w:val="20"/>
        </w:rPr>
        <w:t xml:space="preserve"> </w:t>
      </w:r>
      <w:r w:rsidRPr="002F69E4">
        <w:rPr>
          <w:color w:val="231F20"/>
          <w:szCs w:val="20"/>
        </w:rPr>
        <w:t>that</w:t>
      </w:r>
      <w:r w:rsidRPr="002F69E4">
        <w:rPr>
          <w:color w:val="231F20"/>
          <w:spacing w:val="-3"/>
          <w:szCs w:val="20"/>
        </w:rPr>
        <w:t xml:space="preserve"> </w:t>
      </w:r>
      <w:r w:rsidRPr="002F69E4">
        <w:rPr>
          <w:color w:val="231F20"/>
          <w:szCs w:val="20"/>
        </w:rPr>
        <w:t>improvements</w:t>
      </w:r>
      <w:r w:rsidRPr="002F69E4">
        <w:rPr>
          <w:color w:val="231F20"/>
          <w:spacing w:val="-3"/>
          <w:szCs w:val="20"/>
        </w:rPr>
        <w:t xml:space="preserve"> </w:t>
      </w:r>
      <w:r w:rsidRPr="002F69E4">
        <w:rPr>
          <w:color w:val="231F20"/>
          <w:szCs w:val="20"/>
        </w:rPr>
        <w:t>made</w:t>
      </w:r>
      <w:r w:rsidRPr="002F69E4">
        <w:rPr>
          <w:color w:val="231F20"/>
          <w:spacing w:val="-3"/>
          <w:szCs w:val="20"/>
        </w:rPr>
        <w:t xml:space="preserve"> </w:t>
      </w:r>
      <w:r w:rsidRPr="002F69E4">
        <w:rPr>
          <w:color w:val="231F20"/>
          <w:szCs w:val="20"/>
        </w:rPr>
        <w:t>now</w:t>
      </w:r>
      <w:r w:rsidRPr="002F69E4">
        <w:rPr>
          <w:color w:val="231F20"/>
          <w:spacing w:val="-3"/>
          <w:szCs w:val="20"/>
        </w:rPr>
        <w:t xml:space="preserve"> </w:t>
      </w:r>
      <w:r w:rsidRPr="002F69E4">
        <w:rPr>
          <w:color w:val="231F20"/>
          <w:szCs w:val="20"/>
        </w:rPr>
        <w:t>will</w:t>
      </w:r>
      <w:r w:rsidRPr="002F69E4">
        <w:rPr>
          <w:color w:val="231F20"/>
          <w:spacing w:val="-3"/>
          <w:szCs w:val="20"/>
        </w:rPr>
        <w:t xml:space="preserve"> </w:t>
      </w:r>
      <w:r w:rsidRPr="002F69E4">
        <w:rPr>
          <w:color w:val="231F20"/>
          <w:szCs w:val="20"/>
        </w:rPr>
        <w:t>benefit</w:t>
      </w:r>
      <w:r w:rsidRPr="002F69E4">
        <w:rPr>
          <w:color w:val="231F20"/>
          <w:spacing w:val="-51"/>
          <w:szCs w:val="20"/>
        </w:rPr>
        <w:t xml:space="preserve"> </w:t>
      </w:r>
      <w:r w:rsidRPr="002F69E4">
        <w:rPr>
          <w:color w:val="231F20"/>
          <w:szCs w:val="20"/>
        </w:rPr>
        <w:t>pupils</w:t>
      </w:r>
      <w:r w:rsidRPr="002F69E4">
        <w:rPr>
          <w:color w:val="231F20"/>
          <w:spacing w:val="-2"/>
          <w:szCs w:val="20"/>
        </w:rPr>
        <w:t xml:space="preserve"> </w:t>
      </w:r>
      <w:r w:rsidRPr="002F69E4">
        <w:rPr>
          <w:color w:val="231F20"/>
          <w:szCs w:val="20"/>
        </w:rPr>
        <w:t>joining</w:t>
      </w:r>
      <w:r w:rsidRPr="002F69E4">
        <w:rPr>
          <w:color w:val="231F20"/>
          <w:spacing w:val="-1"/>
          <w:szCs w:val="20"/>
        </w:rPr>
        <w:t xml:space="preserve"> </w:t>
      </w:r>
      <w:r w:rsidRPr="002F69E4">
        <w:rPr>
          <w:color w:val="231F20"/>
          <w:szCs w:val="20"/>
        </w:rPr>
        <w:t>the school</w:t>
      </w:r>
      <w:r w:rsidRPr="002F69E4">
        <w:rPr>
          <w:color w:val="231F20"/>
          <w:spacing w:val="-2"/>
          <w:szCs w:val="20"/>
        </w:rPr>
        <w:t xml:space="preserve"> </w:t>
      </w:r>
      <w:r w:rsidRPr="002F69E4">
        <w:rPr>
          <w:color w:val="231F20"/>
          <w:szCs w:val="20"/>
        </w:rPr>
        <w:t>in</w:t>
      </w:r>
      <w:r w:rsidRPr="002F69E4">
        <w:rPr>
          <w:color w:val="231F20"/>
          <w:spacing w:val="-1"/>
          <w:szCs w:val="20"/>
        </w:rPr>
        <w:t xml:space="preserve"> </w:t>
      </w:r>
      <w:r w:rsidRPr="002F69E4">
        <w:rPr>
          <w:color w:val="231F20"/>
          <w:szCs w:val="20"/>
        </w:rPr>
        <w:t>future years</w:t>
      </w:r>
      <w:r w:rsidR="002F69E4" w:rsidRPr="002F69E4">
        <w:rPr>
          <w:color w:val="231F20"/>
          <w:szCs w:val="20"/>
        </w:rPr>
        <w:t>,</w:t>
      </w:r>
    </w:p>
    <w:p w14:paraId="7A7089D4" w14:textId="77777777" w:rsidR="00C658FB" w:rsidRPr="002F69E4" w:rsidRDefault="00D131A0">
      <w:pPr>
        <w:pStyle w:val="ListParagraph"/>
        <w:numPr>
          <w:ilvl w:val="0"/>
          <w:numId w:val="1"/>
        </w:numPr>
        <w:tabs>
          <w:tab w:val="left" w:pos="1079"/>
          <w:tab w:val="left" w:pos="1080"/>
        </w:tabs>
        <w:spacing w:line="235" w:lineRule="auto"/>
        <w:ind w:right="6001"/>
        <w:rPr>
          <w:szCs w:val="20"/>
        </w:rPr>
      </w:pPr>
      <w:r w:rsidRPr="002F69E4">
        <w:rPr>
          <w:color w:val="231F20"/>
          <w:szCs w:val="20"/>
        </w:rPr>
        <w:t>The</w:t>
      </w:r>
      <w:r w:rsidRPr="002F69E4">
        <w:rPr>
          <w:color w:val="231F20"/>
          <w:spacing w:val="-5"/>
          <w:szCs w:val="20"/>
        </w:rPr>
        <w:t xml:space="preserve"> </w:t>
      </w:r>
      <w:r w:rsidRPr="002F69E4">
        <w:rPr>
          <w:color w:val="231F20"/>
          <w:szCs w:val="20"/>
        </w:rPr>
        <w:t>Primary</w:t>
      </w:r>
      <w:r w:rsidRPr="002F69E4">
        <w:rPr>
          <w:color w:val="231F20"/>
          <w:spacing w:val="-4"/>
          <w:szCs w:val="20"/>
        </w:rPr>
        <w:t xml:space="preserve"> </w:t>
      </w:r>
      <w:r w:rsidRPr="002F69E4">
        <w:rPr>
          <w:color w:val="231F20"/>
          <w:szCs w:val="20"/>
        </w:rPr>
        <w:t>PE</w:t>
      </w:r>
      <w:r w:rsidRPr="002F69E4">
        <w:rPr>
          <w:color w:val="231F20"/>
          <w:spacing w:val="-4"/>
          <w:szCs w:val="20"/>
        </w:rPr>
        <w:t xml:space="preserve"> </w:t>
      </w:r>
      <w:r w:rsidRPr="002F69E4">
        <w:rPr>
          <w:color w:val="231F20"/>
          <w:szCs w:val="20"/>
        </w:rPr>
        <w:t>and</w:t>
      </w:r>
      <w:r w:rsidRPr="002F69E4">
        <w:rPr>
          <w:color w:val="231F20"/>
          <w:spacing w:val="-5"/>
          <w:szCs w:val="20"/>
        </w:rPr>
        <w:t xml:space="preserve"> </w:t>
      </w:r>
      <w:r w:rsidRPr="002F69E4">
        <w:rPr>
          <w:color w:val="231F20"/>
          <w:szCs w:val="20"/>
        </w:rPr>
        <w:t>sport</w:t>
      </w:r>
      <w:r w:rsidRPr="002F69E4">
        <w:rPr>
          <w:color w:val="231F20"/>
          <w:spacing w:val="-5"/>
          <w:szCs w:val="20"/>
        </w:rPr>
        <w:t xml:space="preserve"> </w:t>
      </w:r>
      <w:r w:rsidRPr="002F69E4">
        <w:rPr>
          <w:color w:val="231F20"/>
          <w:szCs w:val="20"/>
        </w:rPr>
        <w:t>premium</w:t>
      </w:r>
      <w:r w:rsidRPr="002F69E4">
        <w:rPr>
          <w:color w:val="231F20"/>
          <w:spacing w:val="-4"/>
          <w:szCs w:val="20"/>
        </w:rPr>
        <w:t xml:space="preserve"> </w:t>
      </w:r>
      <w:r w:rsidRPr="002F69E4">
        <w:rPr>
          <w:color w:val="231F20"/>
          <w:szCs w:val="20"/>
        </w:rPr>
        <w:t>should</w:t>
      </w:r>
      <w:r w:rsidRPr="002F69E4">
        <w:rPr>
          <w:color w:val="231F20"/>
          <w:spacing w:val="-5"/>
          <w:szCs w:val="20"/>
        </w:rPr>
        <w:t xml:space="preserve"> </w:t>
      </w:r>
      <w:r w:rsidRPr="002F69E4">
        <w:rPr>
          <w:color w:val="231F20"/>
          <w:szCs w:val="20"/>
        </w:rPr>
        <w:t>not</w:t>
      </w:r>
      <w:r w:rsidRPr="002F69E4">
        <w:rPr>
          <w:color w:val="231F20"/>
          <w:spacing w:val="-5"/>
          <w:szCs w:val="20"/>
        </w:rPr>
        <w:t xml:space="preserve"> </w:t>
      </w:r>
      <w:r w:rsidRPr="002F69E4">
        <w:rPr>
          <w:color w:val="231F20"/>
          <w:szCs w:val="20"/>
        </w:rPr>
        <w:t>be</w:t>
      </w:r>
      <w:r w:rsidRPr="002F69E4">
        <w:rPr>
          <w:color w:val="231F20"/>
          <w:spacing w:val="-4"/>
          <w:szCs w:val="20"/>
        </w:rPr>
        <w:t xml:space="preserve"> </w:t>
      </w:r>
      <w:r w:rsidRPr="002F69E4">
        <w:rPr>
          <w:color w:val="231F20"/>
          <w:szCs w:val="20"/>
        </w:rPr>
        <w:t>used</w:t>
      </w:r>
      <w:r w:rsidRPr="002F69E4">
        <w:rPr>
          <w:color w:val="231F20"/>
          <w:spacing w:val="-5"/>
          <w:szCs w:val="20"/>
        </w:rPr>
        <w:t xml:space="preserve"> </w:t>
      </w:r>
      <w:r w:rsidRPr="002F69E4">
        <w:rPr>
          <w:color w:val="231F20"/>
          <w:szCs w:val="20"/>
        </w:rPr>
        <w:t>to</w:t>
      </w:r>
      <w:r w:rsidRPr="002F69E4">
        <w:rPr>
          <w:color w:val="231F20"/>
          <w:spacing w:val="-5"/>
          <w:szCs w:val="20"/>
        </w:rPr>
        <w:t xml:space="preserve"> </w:t>
      </w:r>
      <w:r w:rsidRPr="002F69E4">
        <w:rPr>
          <w:color w:val="231F20"/>
          <w:szCs w:val="20"/>
        </w:rPr>
        <w:t>fund</w:t>
      </w:r>
      <w:r w:rsidRPr="002F69E4">
        <w:rPr>
          <w:color w:val="231F20"/>
          <w:spacing w:val="-5"/>
          <w:szCs w:val="20"/>
        </w:rPr>
        <w:t xml:space="preserve"> </w:t>
      </w:r>
      <w:r w:rsidRPr="002F69E4">
        <w:rPr>
          <w:color w:val="231F20"/>
          <w:szCs w:val="20"/>
        </w:rPr>
        <w:t>capital</w:t>
      </w:r>
      <w:r w:rsidRPr="002F69E4">
        <w:rPr>
          <w:color w:val="231F20"/>
          <w:spacing w:val="-5"/>
          <w:szCs w:val="20"/>
        </w:rPr>
        <w:t xml:space="preserve"> </w:t>
      </w:r>
      <w:r w:rsidRPr="002F69E4">
        <w:rPr>
          <w:color w:val="231F20"/>
          <w:szCs w:val="20"/>
        </w:rPr>
        <w:t>spend</w:t>
      </w:r>
      <w:r w:rsidRPr="002F69E4">
        <w:rPr>
          <w:color w:val="231F20"/>
          <w:spacing w:val="-5"/>
          <w:szCs w:val="20"/>
        </w:rPr>
        <w:t xml:space="preserve"> </w:t>
      </w:r>
      <w:r w:rsidRPr="002F69E4">
        <w:rPr>
          <w:color w:val="231F20"/>
          <w:szCs w:val="20"/>
        </w:rPr>
        <w:t>projects;</w:t>
      </w:r>
      <w:r w:rsidRPr="002F69E4">
        <w:rPr>
          <w:color w:val="231F20"/>
          <w:spacing w:val="-5"/>
          <w:szCs w:val="20"/>
        </w:rPr>
        <w:t xml:space="preserve"> </w:t>
      </w:r>
      <w:r w:rsidRPr="002F69E4">
        <w:rPr>
          <w:color w:val="231F20"/>
          <w:szCs w:val="20"/>
        </w:rPr>
        <w:t>the</w:t>
      </w:r>
      <w:r w:rsidRPr="002F69E4">
        <w:rPr>
          <w:color w:val="231F20"/>
          <w:spacing w:val="-4"/>
          <w:szCs w:val="20"/>
        </w:rPr>
        <w:t xml:space="preserve"> </w:t>
      </w:r>
      <w:r w:rsidRPr="002F69E4">
        <w:rPr>
          <w:color w:val="231F20"/>
          <w:szCs w:val="20"/>
        </w:rPr>
        <w:t>school’s</w:t>
      </w:r>
      <w:r w:rsidRPr="002F69E4">
        <w:rPr>
          <w:color w:val="231F20"/>
          <w:spacing w:val="-51"/>
          <w:szCs w:val="20"/>
        </w:rPr>
        <w:t xml:space="preserve"> </w:t>
      </w:r>
      <w:r w:rsidRPr="002F69E4">
        <w:rPr>
          <w:color w:val="231F20"/>
          <w:szCs w:val="20"/>
        </w:rPr>
        <w:t>budget</w:t>
      </w:r>
      <w:r w:rsidRPr="002F69E4">
        <w:rPr>
          <w:color w:val="231F20"/>
          <w:spacing w:val="-1"/>
          <w:szCs w:val="20"/>
        </w:rPr>
        <w:t xml:space="preserve"> </w:t>
      </w:r>
      <w:r w:rsidRPr="002F69E4">
        <w:rPr>
          <w:color w:val="231F20"/>
          <w:szCs w:val="20"/>
        </w:rPr>
        <w:t>should</w:t>
      </w:r>
      <w:r w:rsidRPr="002F69E4">
        <w:rPr>
          <w:color w:val="231F20"/>
          <w:spacing w:val="-1"/>
          <w:szCs w:val="20"/>
        </w:rPr>
        <w:t xml:space="preserve"> </w:t>
      </w:r>
      <w:r w:rsidRPr="002F69E4">
        <w:rPr>
          <w:color w:val="231F20"/>
          <w:szCs w:val="20"/>
        </w:rPr>
        <w:t>fund</w:t>
      </w:r>
      <w:r w:rsidRPr="002F69E4">
        <w:rPr>
          <w:color w:val="231F20"/>
          <w:spacing w:val="-1"/>
          <w:szCs w:val="20"/>
        </w:rPr>
        <w:t xml:space="preserve"> </w:t>
      </w:r>
      <w:r w:rsidRPr="002F69E4">
        <w:rPr>
          <w:color w:val="231F20"/>
          <w:szCs w:val="20"/>
        </w:rPr>
        <w:t>these.</w:t>
      </w:r>
    </w:p>
    <w:p w14:paraId="4A649169" w14:textId="77777777" w:rsidR="00C658FB" w:rsidRPr="002F69E4" w:rsidRDefault="00C658FB">
      <w:pPr>
        <w:pStyle w:val="BodyText"/>
        <w:spacing w:before="9"/>
        <w:rPr>
          <w:sz w:val="22"/>
          <w:szCs w:val="22"/>
        </w:rPr>
      </w:pPr>
    </w:p>
    <w:p w14:paraId="0F2B4BAE" w14:textId="094725C9" w:rsidR="00C658FB" w:rsidRPr="002F69E4" w:rsidRDefault="00D131A0">
      <w:pPr>
        <w:pStyle w:val="BodyText"/>
        <w:spacing w:line="235" w:lineRule="auto"/>
        <w:ind w:left="720" w:right="4981"/>
        <w:rPr>
          <w:sz w:val="22"/>
          <w:szCs w:val="22"/>
        </w:rPr>
      </w:pPr>
      <w:r w:rsidRPr="002F69E4">
        <w:rPr>
          <w:color w:val="231F20"/>
          <w:sz w:val="22"/>
          <w:szCs w:val="22"/>
        </w:rPr>
        <w:t>Please</w:t>
      </w:r>
      <w:r w:rsidR="002F69E4" w:rsidRPr="002F69E4">
        <w:rPr>
          <w:color w:val="231F20"/>
          <w:sz w:val="22"/>
          <w:szCs w:val="22"/>
        </w:rPr>
        <w:t xml:space="preserve"> </w:t>
      </w:r>
      <w:r w:rsidRPr="002F69E4">
        <w:rPr>
          <w:color w:val="231F20"/>
          <w:sz w:val="22"/>
          <w:szCs w:val="22"/>
        </w:rPr>
        <w:t>visit</w:t>
      </w:r>
      <w:r w:rsidR="002F69E4" w:rsidRPr="002F69E4">
        <w:rPr>
          <w:color w:val="231F20"/>
          <w:sz w:val="22"/>
          <w:szCs w:val="22"/>
        </w:rPr>
        <w:t xml:space="preserve"> </w:t>
      </w:r>
      <w:r w:rsidRPr="002F69E4">
        <w:rPr>
          <w:color w:val="205E9E"/>
          <w:sz w:val="22"/>
          <w:szCs w:val="22"/>
          <w:u w:val="single" w:color="205E9E"/>
        </w:rPr>
        <w:t>gov.uk</w:t>
      </w:r>
      <w:r w:rsidR="002F69E4" w:rsidRPr="002F69E4">
        <w:rPr>
          <w:color w:val="205E9E"/>
          <w:sz w:val="22"/>
          <w:szCs w:val="22"/>
          <w:u w:val="single" w:color="205E9E"/>
        </w:rPr>
        <w:t xml:space="preserve"> </w:t>
      </w:r>
      <w:r w:rsidRPr="002F69E4">
        <w:rPr>
          <w:color w:val="231F20"/>
          <w:sz w:val="22"/>
          <w:szCs w:val="22"/>
        </w:rPr>
        <w:t>for</w:t>
      </w:r>
      <w:r w:rsidR="002F69E4" w:rsidRPr="002F69E4">
        <w:rPr>
          <w:color w:val="231F20"/>
          <w:sz w:val="22"/>
          <w:szCs w:val="22"/>
        </w:rPr>
        <w:t xml:space="preserve"> </w:t>
      </w:r>
      <w:r w:rsidRPr="002F69E4">
        <w:rPr>
          <w:color w:val="231F20"/>
          <w:sz w:val="22"/>
          <w:szCs w:val="22"/>
        </w:rPr>
        <w:t>the</w:t>
      </w:r>
      <w:r w:rsidR="002F69E4" w:rsidRPr="002F69E4">
        <w:rPr>
          <w:color w:val="231F20"/>
          <w:sz w:val="22"/>
          <w:szCs w:val="22"/>
        </w:rPr>
        <w:t xml:space="preserve"> </w:t>
      </w:r>
      <w:r w:rsidRPr="002F69E4">
        <w:rPr>
          <w:color w:val="231F20"/>
          <w:sz w:val="22"/>
          <w:szCs w:val="22"/>
        </w:rPr>
        <w:t>revised</w:t>
      </w:r>
      <w:r w:rsidR="002F69E4" w:rsidRPr="002F69E4">
        <w:rPr>
          <w:color w:val="231F20"/>
          <w:sz w:val="22"/>
          <w:szCs w:val="22"/>
        </w:rPr>
        <w:t xml:space="preserve"> </w:t>
      </w:r>
      <w:r w:rsidRPr="002F69E4">
        <w:rPr>
          <w:color w:val="231F20"/>
          <w:sz w:val="22"/>
          <w:szCs w:val="22"/>
        </w:rPr>
        <w:t>DfE</w:t>
      </w:r>
      <w:r w:rsidR="002F69E4" w:rsidRPr="002F69E4">
        <w:rPr>
          <w:color w:val="231F20"/>
          <w:sz w:val="22"/>
          <w:szCs w:val="22"/>
        </w:rPr>
        <w:t xml:space="preserve"> </w:t>
      </w:r>
      <w:r w:rsidRPr="002F69E4">
        <w:rPr>
          <w:color w:val="231F20"/>
          <w:sz w:val="22"/>
          <w:szCs w:val="22"/>
        </w:rPr>
        <w:t>guidance</w:t>
      </w:r>
      <w:r w:rsidR="002F69E4" w:rsidRPr="002F69E4">
        <w:rPr>
          <w:color w:val="231F20"/>
          <w:sz w:val="22"/>
          <w:szCs w:val="22"/>
        </w:rPr>
        <w:t xml:space="preserve"> </w:t>
      </w:r>
      <w:r w:rsidRPr="002F69E4">
        <w:rPr>
          <w:color w:val="231F20"/>
          <w:sz w:val="22"/>
          <w:szCs w:val="22"/>
        </w:rPr>
        <w:t>including</w:t>
      </w:r>
      <w:r w:rsidR="002F69E4" w:rsidRPr="002F69E4">
        <w:rPr>
          <w:color w:val="231F20"/>
          <w:sz w:val="22"/>
          <w:szCs w:val="22"/>
        </w:rPr>
        <w:t xml:space="preserve"> </w:t>
      </w:r>
      <w:r w:rsidRPr="002F69E4">
        <w:rPr>
          <w:color w:val="231F20"/>
          <w:sz w:val="22"/>
          <w:szCs w:val="22"/>
        </w:rPr>
        <w:t>the</w:t>
      </w:r>
      <w:r w:rsidR="002F69E4" w:rsidRPr="002F69E4">
        <w:rPr>
          <w:color w:val="231F20"/>
          <w:sz w:val="22"/>
          <w:szCs w:val="22"/>
        </w:rPr>
        <w:t xml:space="preserve"> </w:t>
      </w:r>
      <w:r w:rsidRPr="002F69E4">
        <w:rPr>
          <w:color w:val="231F20"/>
          <w:sz w:val="22"/>
          <w:szCs w:val="22"/>
        </w:rPr>
        <w:t>5</w:t>
      </w:r>
      <w:r w:rsidR="002F69E4" w:rsidRPr="002F69E4">
        <w:rPr>
          <w:color w:val="231F20"/>
          <w:sz w:val="22"/>
          <w:szCs w:val="22"/>
        </w:rPr>
        <w:t xml:space="preserve"> </w:t>
      </w:r>
      <w:r w:rsidRPr="002F69E4">
        <w:rPr>
          <w:color w:val="231F20"/>
          <w:sz w:val="22"/>
          <w:szCs w:val="22"/>
        </w:rPr>
        <w:t>k</w:t>
      </w:r>
      <w:r w:rsidR="002F69E4" w:rsidRPr="002F69E4">
        <w:rPr>
          <w:color w:val="231F20"/>
          <w:sz w:val="22"/>
          <w:szCs w:val="22"/>
        </w:rPr>
        <w:t>e</w:t>
      </w:r>
      <w:r w:rsidRPr="002F69E4">
        <w:rPr>
          <w:color w:val="231F20"/>
          <w:sz w:val="22"/>
          <w:szCs w:val="22"/>
        </w:rPr>
        <w:t>y</w:t>
      </w:r>
      <w:r w:rsidR="002F69E4" w:rsidRPr="002F69E4">
        <w:rPr>
          <w:color w:val="231F20"/>
          <w:sz w:val="22"/>
          <w:szCs w:val="22"/>
        </w:rPr>
        <w:t xml:space="preserve"> </w:t>
      </w:r>
      <w:r w:rsidRPr="002F69E4">
        <w:rPr>
          <w:color w:val="231F20"/>
          <w:sz w:val="22"/>
          <w:szCs w:val="22"/>
        </w:rPr>
        <w:t>indicators</w:t>
      </w:r>
      <w:r w:rsidR="002F69E4" w:rsidRPr="002F69E4">
        <w:rPr>
          <w:color w:val="231F20"/>
          <w:sz w:val="22"/>
          <w:szCs w:val="22"/>
        </w:rPr>
        <w:t xml:space="preserve"> </w:t>
      </w:r>
      <w:r w:rsidRPr="002F69E4">
        <w:rPr>
          <w:color w:val="231F20"/>
          <w:sz w:val="22"/>
          <w:szCs w:val="22"/>
        </w:rPr>
        <w:t>across</w:t>
      </w:r>
      <w:r w:rsidR="002F69E4" w:rsidRPr="002F69E4">
        <w:rPr>
          <w:color w:val="231F20"/>
          <w:sz w:val="22"/>
          <w:szCs w:val="22"/>
        </w:rPr>
        <w:t xml:space="preserve"> </w:t>
      </w:r>
      <w:r w:rsidRPr="002F69E4">
        <w:rPr>
          <w:color w:val="231F20"/>
          <w:sz w:val="22"/>
          <w:szCs w:val="22"/>
        </w:rPr>
        <w:t>which</w:t>
      </w:r>
      <w:r w:rsidR="002F69E4" w:rsidRPr="002F69E4">
        <w:rPr>
          <w:color w:val="231F20"/>
          <w:sz w:val="22"/>
          <w:szCs w:val="22"/>
        </w:rPr>
        <w:t xml:space="preserve"> </w:t>
      </w:r>
      <w:r w:rsidRPr="002F69E4">
        <w:rPr>
          <w:color w:val="231F20"/>
          <w:sz w:val="22"/>
          <w:szCs w:val="22"/>
        </w:rPr>
        <w:t>schools</w:t>
      </w:r>
      <w:r w:rsidR="002F69E4" w:rsidRPr="002F69E4">
        <w:rPr>
          <w:color w:val="231F20"/>
          <w:sz w:val="22"/>
          <w:szCs w:val="22"/>
        </w:rPr>
        <w:t xml:space="preserve"> </w:t>
      </w:r>
      <w:r w:rsidRPr="002F69E4">
        <w:rPr>
          <w:color w:val="231F20"/>
          <w:sz w:val="22"/>
          <w:szCs w:val="22"/>
        </w:rPr>
        <w:t>should</w:t>
      </w:r>
      <w:r w:rsidR="002F69E4" w:rsidRPr="002F69E4">
        <w:rPr>
          <w:color w:val="231F20"/>
          <w:sz w:val="22"/>
          <w:szCs w:val="22"/>
        </w:rPr>
        <w:t xml:space="preserve"> </w:t>
      </w:r>
      <w:r w:rsidRPr="002F69E4">
        <w:rPr>
          <w:color w:val="231F20"/>
          <w:sz w:val="22"/>
          <w:szCs w:val="22"/>
        </w:rPr>
        <w:t>demonstrate</w:t>
      </w:r>
      <w:r w:rsidR="002F69E4" w:rsidRPr="002F69E4">
        <w:rPr>
          <w:color w:val="231F20"/>
          <w:sz w:val="22"/>
          <w:szCs w:val="22"/>
        </w:rPr>
        <w:t xml:space="preserve"> </w:t>
      </w:r>
      <w:r w:rsidRPr="002F69E4">
        <w:rPr>
          <w:color w:val="231F20"/>
          <w:spacing w:val="-1"/>
          <w:sz w:val="22"/>
          <w:szCs w:val="22"/>
        </w:rPr>
        <w:t>an</w:t>
      </w:r>
      <w:r w:rsidR="002F69E4" w:rsidRPr="002F69E4">
        <w:rPr>
          <w:color w:val="231F20"/>
          <w:spacing w:val="-1"/>
          <w:sz w:val="22"/>
          <w:szCs w:val="22"/>
        </w:rPr>
        <w:t xml:space="preserve"> </w:t>
      </w:r>
      <w:r w:rsidRPr="002F69E4">
        <w:rPr>
          <w:color w:val="231F20"/>
          <w:spacing w:val="-1"/>
          <w:sz w:val="22"/>
          <w:szCs w:val="22"/>
        </w:rPr>
        <w:t>improvement.</w:t>
      </w:r>
      <w:r w:rsidR="002F69E4" w:rsidRPr="002F69E4">
        <w:rPr>
          <w:color w:val="231F20"/>
          <w:spacing w:val="-1"/>
          <w:sz w:val="22"/>
          <w:szCs w:val="22"/>
        </w:rPr>
        <w:t xml:space="preserve"> </w:t>
      </w:r>
      <w:r w:rsidRPr="002F69E4">
        <w:rPr>
          <w:color w:val="231F20"/>
          <w:spacing w:val="-1"/>
          <w:sz w:val="22"/>
          <w:szCs w:val="22"/>
        </w:rPr>
        <w:t>This</w:t>
      </w:r>
      <w:r w:rsidR="002F69E4" w:rsidRPr="002F69E4">
        <w:rPr>
          <w:color w:val="231F20"/>
          <w:spacing w:val="-1"/>
          <w:sz w:val="22"/>
          <w:szCs w:val="22"/>
        </w:rPr>
        <w:t xml:space="preserve"> </w:t>
      </w:r>
      <w:r w:rsidRPr="002F69E4">
        <w:rPr>
          <w:color w:val="231F20"/>
          <w:spacing w:val="-1"/>
          <w:sz w:val="22"/>
          <w:szCs w:val="22"/>
        </w:rPr>
        <w:t>document</w:t>
      </w:r>
      <w:r w:rsidR="002F69E4" w:rsidRPr="002F69E4">
        <w:rPr>
          <w:color w:val="231F20"/>
          <w:spacing w:val="-1"/>
          <w:sz w:val="22"/>
          <w:szCs w:val="22"/>
        </w:rPr>
        <w:t xml:space="preserve"> </w:t>
      </w:r>
      <w:r w:rsidRPr="002F69E4">
        <w:rPr>
          <w:color w:val="231F20"/>
          <w:spacing w:val="-1"/>
          <w:sz w:val="22"/>
          <w:szCs w:val="22"/>
        </w:rPr>
        <w:t>will</w:t>
      </w:r>
      <w:r w:rsidR="002F69E4" w:rsidRPr="002F69E4">
        <w:rPr>
          <w:color w:val="231F20"/>
          <w:spacing w:val="-1"/>
          <w:sz w:val="22"/>
          <w:szCs w:val="22"/>
        </w:rPr>
        <w:t xml:space="preserve"> </w:t>
      </w:r>
      <w:r w:rsidRPr="002F69E4">
        <w:rPr>
          <w:color w:val="231F20"/>
          <w:spacing w:val="-1"/>
          <w:sz w:val="22"/>
          <w:szCs w:val="22"/>
        </w:rPr>
        <w:t>help</w:t>
      </w:r>
      <w:r w:rsidR="002F69E4" w:rsidRPr="002F69E4">
        <w:rPr>
          <w:color w:val="231F20"/>
          <w:spacing w:val="-1"/>
          <w:sz w:val="22"/>
          <w:szCs w:val="22"/>
        </w:rPr>
        <w:t xml:space="preserve"> </w:t>
      </w:r>
      <w:r w:rsidRPr="002F69E4">
        <w:rPr>
          <w:color w:val="231F20"/>
          <w:spacing w:val="-1"/>
          <w:sz w:val="22"/>
          <w:szCs w:val="22"/>
        </w:rPr>
        <w:t>you</w:t>
      </w:r>
      <w:r w:rsidR="002F69E4" w:rsidRPr="002F69E4">
        <w:rPr>
          <w:color w:val="231F20"/>
          <w:spacing w:val="-1"/>
          <w:sz w:val="22"/>
          <w:szCs w:val="22"/>
        </w:rPr>
        <w:t xml:space="preserve"> </w:t>
      </w:r>
      <w:r w:rsidRPr="002F69E4">
        <w:rPr>
          <w:color w:val="231F20"/>
          <w:spacing w:val="-1"/>
          <w:sz w:val="22"/>
          <w:szCs w:val="22"/>
        </w:rPr>
        <w:t>to</w:t>
      </w:r>
      <w:r w:rsidR="002F69E4" w:rsidRPr="002F69E4">
        <w:rPr>
          <w:color w:val="231F20"/>
          <w:spacing w:val="-1"/>
          <w:sz w:val="22"/>
          <w:szCs w:val="22"/>
        </w:rPr>
        <w:t xml:space="preserve"> </w:t>
      </w:r>
      <w:r w:rsidRPr="002F69E4">
        <w:rPr>
          <w:color w:val="231F20"/>
          <w:spacing w:val="-1"/>
          <w:sz w:val="22"/>
          <w:szCs w:val="22"/>
        </w:rPr>
        <w:t>review</w:t>
      </w:r>
      <w:r w:rsidR="002F69E4" w:rsidRPr="002F69E4">
        <w:rPr>
          <w:color w:val="231F20"/>
          <w:spacing w:val="-1"/>
          <w:sz w:val="22"/>
          <w:szCs w:val="22"/>
        </w:rPr>
        <w:t xml:space="preserve"> </w:t>
      </w:r>
      <w:r w:rsidRPr="002F69E4">
        <w:rPr>
          <w:color w:val="231F20"/>
          <w:spacing w:val="-1"/>
          <w:sz w:val="22"/>
          <w:szCs w:val="22"/>
        </w:rPr>
        <w:t>your</w:t>
      </w:r>
      <w:r w:rsidR="002F69E4" w:rsidRPr="002F69E4">
        <w:rPr>
          <w:color w:val="231F20"/>
          <w:spacing w:val="-1"/>
          <w:sz w:val="22"/>
          <w:szCs w:val="22"/>
        </w:rPr>
        <w:t xml:space="preserve"> </w:t>
      </w:r>
      <w:r w:rsidRPr="002F69E4">
        <w:rPr>
          <w:color w:val="231F20"/>
          <w:spacing w:val="-1"/>
          <w:sz w:val="22"/>
          <w:szCs w:val="22"/>
        </w:rPr>
        <w:t>provision</w:t>
      </w:r>
      <w:r w:rsidR="002F69E4" w:rsidRPr="002F69E4">
        <w:rPr>
          <w:color w:val="231F20"/>
          <w:spacing w:val="-1"/>
          <w:sz w:val="22"/>
          <w:szCs w:val="22"/>
        </w:rPr>
        <w:t xml:space="preserve"> </w:t>
      </w:r>
      <w:r w:rsidRPr="002F69E4">
        <w:rPr>
          <w:color w:val="231F20"/>
          <w:spacing w:val="-1"/>
          <w:sz w:val="22"/>
          <w:szCs w:val="22"/>
        </w:rPr>
        <w:t>and</w:t>
      </w:r>
      <w:r w:rsidR="002F69E4" w:rsidRPr="002F69E4">
        <w:rPr>
          <w:color w:val="231F20"/>
          <w:spacing w:val="-1"/>
          <w:sz w:val="22"/>
          <w:szCs w:val="22"/>
        </w:rPr>
        <w:t xml:space="preserve"> </w:t>
      </w:r>
      <w:r w:rsidRPr="002F69E4">
        <w:rPr>
          <w:color w:val="231F20"/>
          <w:spacing w:val="-1"/>
          <w:sz w:val="22"/>
          <w:szCs w:val="22"/>
        </w:rPr>
        <w:t>to</w:t>
      </w:r>
      <w:r w:rsidR="002F69E4" w:rsidRPr="002F69E4">
        <w:rPr>
          <w:color w:val="231F20"/>
          <w:spacing w:val="-1"/>
          <w:sz w:val="22"/>
          <w:szCs w:val="22"/>
        </w:rPr>
        <w:t xml:space="preserve"> </w:t>
      </w:r>
      <w:r w:rsidRPr="002F69E4">
        <w:rPr>
          <w:color w:val="231F20"/>
          <w:spacing w:val="-1"/>
          <w:sz w:val="22"/>
          <w:szCs w:val="22"/>
        </w:rPr>
        <w:t>report</w:t>
      </w:r>
      <w:r w:rsidR="002F69E4" w:rsidRPr="002F69E4">
        <w:rPr>
          <w:color w:val="231F20"/>
          <w:spacing w:val="-1"/>
          <w:sz w:val="22"/>
          <w:szCs w:val="22"/>
        </w:rPr>
        <w:t xml:space="preserve"> </w:t>
      </w:r>
      <w:proofErr w:type="gramStart"/>
      <w:r w:rsidRPr="002F69E4">
        <w:rPr>
          <w:color w:val="231F20"/>
          <w:spacing w:val="-1"/>
          <w:sz w:val="22"/>
          <w:szCs w:val="22"/>
        </w:rPr>
        <w:t>your</w:t>
      </w:r>
      <w:proofErr w:type="gramEnd"/>
      <w:r w:rsidR="002F69E4" w:rsidRPr="002F69E4">
        <w:rPr>
          <w:color w:val="231F20"/>
          <w:spacing w:val="-1"/>
          <w:sz w:val="22"/>
          <w:szCs w:val="22"/>
        </w:rPr>
        <w:t xml:space="preserve"> </w:t>
      </w:r>
      <w:r w:rsidRPr="002F69E4">
        <w:rPr>
          <w:color w:val="231F20"/>
          <w:spacing w:val="-1"/>
          <w:sz w:val="22"/>
          <w:szCs w:val="22"/>
        </w:rPr>
        <w:t>spend.</w:t>
      </w:r>
      <w:r w:rsidR="002F69E4" w:rsidRPr="002F69E4">
        <w:rPr>
          <w:color w:val="231F20"/>
          <w:spacing w:val="-1"/>
          <w:sz w:val="22"/>
          <w:szCs w:val="22"/>
        </w:rPr>
        <w:t xml:space="preserve"> </w:t>
      </w:r>
      <w:r w:rsidRPr="002F69E4">
        <w:rPr>
          <w:color w:val="231F20"/>
          <w:spacing w:val="-1"/>
          <w:sz w:val="22"/>
          <w:szCs w:val="22"/>
        </w:rPr>
        <w:t>DfE</w:t>
      </w:r>
      <w:r w:rsidR="002F69E4" w:rsidRPr="002F69E4">
        <w:rPr>
          <w:color w:val="231F20"/>
          <w:spacing w:val="-1"/>
          <w:sz w:val="22"/>
          <w:szCs w:val="22"/>
        </w:rPr>
        <w:t xml:space="preserve"> </w:t>
      </w:r>
      <w:r w:rsidRPr="002F69E4">
        <w:rPr>
          <w:color w:val="231F20"/>
          <w:spacing w:val="-1"/>
          <w:sz w:val="22"/>
          <w:szCs w:val="22"/>
        </w:rPr>
        <w:t>encourages</w:t>
      </w:r>
      <w:r w:rsidR="002F69E4" w:rsidRPr="002F69E4">
        <w:rPr>
          <w:color w:val="231F20"/>
          <w:spacing w:val="-1"/>
          <w:sz w:val="22"/>
          <w:szCs w:val="22"/>
        </w:rPr>
        <w:t xml:space="preserve"> </w:t>
      </w:r>
      <w:r w:rsidRPr="002F69E4">
        <w:rPr>
          <w:color w:val="231F20"/>
          <w:spacing w:val="-1"/>
          <w:sz w:val="22"/>
          <w:szCs w:val="22"/>
        </w:rPr>
        <w:t>schools</w:t>
      </w:r>
      <w:r w:rsidRPr="002F69E4">
        <w:rPr>
          <w:color w:val="231F20"/>
          <w:sz w:val="22"/>
          <w:szCs w:val="22"/>
        </w:rPr>
        <w:t xml:space="preserve"> </w:t>
      </w:r>
      <w:r w:rsidRPr="002F69E4">
        <w:rPr>
          <w:color w:val="231F20"/>
          <w:spacing w:val="-1"/>
          <w:sz w:val="22"/>
          <w:szCs w:val="22"/>
        </w:rPr>
        <w:t>to</w:t>
      </w:r>
      <w:r w:rsidRPr="002F69E4">
        <w:rPr>
          <w:color w:val="231F20"/>
          <w:spacing w:val="-29"/>
          <w:sz w:val="22"/>
          <w:szCs w:val="22"/>
        </w:rPr>
        <w:t xml:space="preserve"> </w:t>
      </w:r>
      <w:r w:rsidRPr="002F69E4">
        <w:rPr>
          <w:color w:val="231F20"/>
          <w:spacing w:val="-1"/>
          <w:sz w:val="22"/>
          <w:szCs w:val="22"/>
        </w:rPr>
        <w:t>use</w:t>
      </w:r>
      <w:r w:rsidRPr="002F69E4">
        <w:rPr>
          <w:color w:val="231F20"/>
          <w:spacing w:val="-29"/>
          <w:sz w:val="22"/>
          <w:szCs w:val="22"/>
        </w:rPr>
        <w:t xml:space="preserve"> </w:t>
      </w:r>
      <w:r w:rsidRPr="002F69E4">
        <w:rPr>
          <w:color w:val="231F20"/>
          <w:spacing w:val="-1"/>
          <w:sz w:val="22"/>
          <w:szCs w:val="22"/>
        </w:rPr>
        <w:t>this</w:t>
      </w:r>
      <w:r w:rsidRPr="002F69E4">
        <w:rPr>
          <w:color w:val="231F20"/>
          <w:spacing w:val="-28"/>
          <w:sz w:val="22"/>
          <w:szCs w:val="22"/>
        </w:rPr>
        <w:t xml:space="preserve"> </w:t>
      </w:r>
      <w:r w:rsidRPr="002F69E4">
        <w:rPr>
          <w:color w:val="231F20"/>
          <w:spacing w:val="-1"/>
          <w:sz w:val="22"/>
          <w:szCs w:val="22"/>
        </w:rPr>
        <w:t>template</w:t>
      </w:r>
      <w:r w:rsidRPr="002F69E4">
        <w:rPr>
          <w:color w:val="231F20"/>
          <w:spacing w:val="-28"/>
          <w:sz w:val="22"/>
          <w:szCs w:val="22"/>
        </w:rPr>
        <w:t xml:space="preserve"> </w:t>
      </w:r>
      <w:r w:rsidRPr="002F69E4">
        <w:rPr>
          <w:color w:val="231F20"/>
          <w:spacing w:val="-1"/>
          <w:sz w:val="22"/>
          <w:szCs w:val="22"/>
        </w:rPr>
        <w:t>as</w:t>
      </w:r>
      <w:r w:rsidRPr="002F69E4">
        <w:rPr>
          <w:color w:val="231F20"/>
          <w:spacing w:val="-28"/>
          <w:sz w:val="22"/>
          <w:szCs w:val="22"/>
        </w:rPr>
        <w:t xml:space="preserve"> </w:t>
      </w:r>
      <w:r w:rsidRPr="002F69E4">
        <w:rPr>
          <w:color w:val="231F20"/>
          <w:spacing w:val="-1"/>
          <w:sz w:val="22"/>
          <w:szCs w:val="22"/>
        </w:rPr>
        <w:t>an</w:t>
      </w:r>
      <w:r w:rsidRPr="002F69E4">
        <w:rPr>
          <w:color w:val="231F20"/>
          <w:spacing w:val="-28"/>
          <w:sz w:val="22"/>
          <w:szCs w:val="22"/>
        </w:rPr>
        <w:t xml:space="preserve"> </w:t>
      </w:r>
      <w:r w:rsidRPr="002F69E4">
        <w:rPr>
          <w:color w:val="231F20"/>
          <w:spacing w:val="-1"/>
          <w:sz w:val="22"/>
          <w:szCs w:val="22"/>
        </w:rPr>
        <w:t>effective</w:t>
      </w:r>
      <w:r w:rsidRPr="002F69E4">
        <w:rPr>
          <w:color w:val="231F20"/>
          <w:spacing w:val="-28"/>
          <w:sz w:val="22"/>
          <w:szCs w:val="22"/>
        </w:rPr>
        <w:t xml:space="preserve"> </w:t>
      </w:r>
      <w:r w:rsidRPr="002F69E4">
        <w:rPr>
          <w:color w:val="231F20"/>
          <w:spacing w:val="-1"/>
          <w:sz w:val="22"/>
          <w:szCs w:val="22"/>
        </w:rPr>
        <w:t>way</w:t>
      </w:r>
      <w:r w:rsidRPr="002F69E4">
        <w:rPr>
          <w:color w:val="231F20"/>
          <w:spacing w:val="-28"/>
          <w:sz w:val="22"/>
          <w:szCs w:val="22"/>
        </w:rPr>
        <w:t xml:space="preserve"> </w:t>
      </w:r>
      <w:r w:rsidRPr="002F69E4">
        <w:rPr>
          <w:color w:val="231F20"/>
          <w:spacing w:val="-1"/>
          <w:sz w:val="22"/>
          <w:szCs w:val="22"/>
        </w:rPr>
        <w:t>of</w:t>
      </w:r>
      <w:r w:rsidRPr="002F69E4">
        <w:rPr>
          <w:color w:val="231F20"/>
          <w:spacing w:val="-28"/>
          <w:sz w:val="22"/>
          <w:szCs w:val="22"/>
        </w:rPr>
        <w:t xml:space="preserve"> </w:t>
      </w:r>
      <w:r w:rsidRPr="002F69E4">
        <w:rPr>
          <w:color w:val="231F20"/>
          <w:spacing w:val="-1"/>
          <w:sz w:val="22"/>
          <w:szCs w:val="22"/>
        </w:rPr>
        <w:t>meeting</w:t>
      </w:r>
      <w:r w:rsidRPr="002F69E4">
        <w:rPr>
          <w:color w:val="231F20"/>
          <w:spacing w:val="-28"/>
          <w:sz w:val="22"/>
          <w:szCs w:val="22"/>
        </w:rPr>
        <w:t xml:space="preserve"> </w:t>
      </w:r>
      <w:r w:rsidRPr="002F69E4">
        <w:rPr>
          <w:color w:val="231F20"/>
          <w:spacing w:val="-1"/>
          <w:sz w:val="22"/>
          <w:szCs w:val="22"/>
        </w:rPr>
        <w:t>the</w:t>
      </w:r>
      <w:r w:rsidRPr="002F69E4">
        <w:rPr>
          <w:color w:val="231F20"/>
          <w:spacing w:val="-28"/>
          <w:sz w:val="22"/>
          <w:szCs w:val="22"/>
        </w:rPr>
        <w:t xml:space="preserve"> </w:t>
      </w:r>
      <w:r w:rsidRPr="002F69E4">
        <w:rPr>
          <w:color w:val="231F20"/>
          <w:spacing w:val="-1"/>
          <w:sz w:val="22"/>
          <w:szCs w:val="22"/>
        </w:rPr>
        <w:t>reporting</w:t>
      </w:r>
      <w:r w:rsidRPr="002F69E4">
        <w:rPr>
          <w:color w:val="231F20"/>
          <w:spacing w:val="-28"/>
          <w:sz w:val="22"/>
          <w:szCs w:val="22"/>
        </w:rPr>
        <w:t xml:space="preserve"> </w:t>
      </w:r>
      <w:r w:rsidRPr="002F69E4">
        <w:rPr>
          <w:color w:val="231F20"/>
          <w:spacing w:val="-1"/>
          <w:sz w:val="22"/>
          <w:szCs w:val="22"/>
        </w:rPr>
        <w:t>requirements</w:t>
      </w:r>
      <w:r w:rsidRPr="002F69E4">
        <w:rPr>
          <w:color w:val="231F20"/>
          <w:spacing w:val="-28"/>
          <w:sz w:val="22"/>
          <w:szCs w:val="22"/>
        </w:rPr>
        <w:t xml:space="preserve"> </w:t>
      </w:r>
      <w:r w:rsidRPr="002F69E4">
        <w:rPr>
          <w:color w:val="231F20"/>
          <w:spacing w:val="-1"/>
          <w:sz w:val="22"/>
          <w:szCs w:val="22"/>
        </w:rPr>
        <w:t>of</w:t>
      </w:r>
      <w:r w:rsidRPr="002F69E4">
        <w:rPr>
          <w:color w:val="231F20"/>
          <w:spacing w:val="-28"/>
          <w:sz w:val="22"/>
          <w:szCs w:val="22"/>
        </w:rPr>
        <w:t xml:space="preserve"> </w:t>
      </w:r>
      <w:r w:rsidRPr="002F69E4">
        <w:rPr>
          <w:color w:val="231F20"/>
          <w:spacing w:val="-1"/>
          <w:sz w:val="22"/>
          <w:szCs w:val="22"/>
        </w:rPr>
        <w:t>the</w:t>
      </w:r>
      <w:r w:rsidRPr="002F69E4">
        <w:rPr>
          <w:color w:val="231F20"/>
          <w:spacing w:val="-28"/>
          <w:sz w:val="22"/>
          <w:szCs w:val="22"/>
        </w:rPr>
        <w:t xml:space="preserve"> </w:t>
      </w:r>
      <w:r w:rsidRPr="002F69E4">
        <w:rPr>
          <w:color w:val="231F20"/>
          <w:spacing w:val="-1"/>
          <w:sz w:val="22"/>
          <w:szCs w:val="22"/>
        </w:rPr>
        <w:t>Primary</w:t>
      </w:r>
      <w:r w:rsidRPr="002F69E4">
        <w:rPr>
          <w:color w:val="231F20"/>
          <w:spacing w:val="-28"/>
          <w:sz w:val="22"/>
          <w:szCs w:val="22"/>
        </w:rPr>
        <w:t xml:space="preserve"> </w:t>
      </w:r>
      <w:r w:rsidRPr="002F69E4">
        <w:rPr>
          <w:color w:val="231F20"/>
          <w:sz w:val="22"/>
          <w:szCs w:val="22"/>
        </w:rPr>
        <w:t>PE</w:t>
      </w:r>
      <w:r w:rsidRPr="002F69E4">
        <w:rPr>
          <w:color w:val="231F20"/>
          <w:spacing w:val="-28"/>
          <w:sz w:val="22"/>
          <w:szCs w:val="22"/>
        </w:rPr>
        <w:t xml:space="preserve"> </w:t>
      </w:r>
      <w:r w:rsidRPr="002F69E4">
        <w:rPr>
          <w:color w:val="231F20"/>
          <w:sz w:val="22"/>
          <w:szCs w:val="22"/>
        </w:rPr>
        <w:t>and</w:t>
      </w:r>
      <w:r w:rsidRPr="002F69E4">
        <w:rPr>
          <w:color w:val="231F20"/>
          <w:spacing w:val="-28"/>
          <w:sz w:val="22"/>
          <w:szCs w:val="22"/>
        </w:rPr>
        <w:t xml:space="preserve"> </w:t>
      </w:r>
      <w:r w:rsidRPr="002F69E4">
        <w:rPr>
          <w:color w:val="231F20"/>
          <w:sz w:val="22"/>
          <w:szCs w:val="22"/>
        </w:rPr>
        <w:t>sport</w:t>
      </w:r>
      <w:r w:rsidRPr="002F69E4">
        <w:rPr>
          <w:color w:val="231F20"/>
          <w:spacing w:val="-28"/>
          <w:sz w:val="22"/>
          <w:szCs w:val="22"/>
        </w:rPr>
        <w:t xml:space="preserve"> </w:t>
      </w:r>
      <w:r w:rsidRPr="002F69E4">
        <w:rPr>
          <w:color w:val="231F20"/>
          <w:sz w:val="22"/>
          <w:szCs w:val="22"/>
        </w:rPr>
        <w:t>premium.</w:t>
      </w:r>
    </w:p>
    <w:p w14:paraId="0B030038" w14:textId="77777777" w:rsidR="00C658FB" w:rsidRPr="002F69E4" w:rsidRDefault="00C658FB">
      <w:pPr>
        <w:pStyle w:val="BodyText"/>
        <w:spacing w:before="6"/>
        <w:rPr>
          <w:sz w:val="22"/>
          <w:szCs w:val="22"/>
        </w:rPr>
      </w:pPr>
    </w:p>
    <w:p w14:paraId="0D2C2C0E" w14:textId="77777777" w:rsidR="00C658FB" w:rsidRPr="002F69E4" w:rsidRDefault="00D131A0">
      <w:pPr>
        <w:pStyle w:val="BodyText"/>
        <w:ind w:left="720"/>
        <w:jc w:val="both"/>
        <w:rPr>
          <w:sz w:val="22"/>
          <w:szCs w:val="22"/>
        </w:rPr>
      </w:pPr>
      <w:r w:rsidRPr="002F69E4">
        <w:rPr>
          <w:color w:val="231F20"/>
          <w:sz w:val="22"/>
          <w:szCs w:val="22"/>
        </w:rPr>
        <w:t>We</w:t>
      </w:r>
      <w:r w:rsidRPr="002F69E4">
        <w:rPr>
          <w:color w:val="231F20"/>
          <w:spacing w:val="9"/>
          <w:sz w:val="22"/>
          <w:szCs w:val="22"/>
        </w:rPr>
        <w:t xml:space="preserve"> </w:t>
      </w:r>
      <w:r w:rsidRPr="002F69E4">
        <w:rPr>
          <w:color w:val="231F20"/>
          <w:sz w:val="22"/>
          <w:szCs w:val="22"/>
        </w:rPr>
        <w:t>recommend</w:t>
      </w:r>
      <w:r w:rsidRPr="002F69E4">
        <w:rPr>
          <w:color w:val="231F20"/>
          <w:spacing w:val="10"/>
          <w:sz w:val="22"/>
          <w:szCs w:val="22"/>
        </w:rPr>
        <w:t xml:space="preserve"> </w:t>
      </w:r>
      <w:r w:rsidRPr="002F69E4">
        <w:rPr>
          <w:color w:val="231F20"/>
          <w:sz w:val="22"/>
          <w:szCs w:val="22"/>
        </w:rPr>
        <w:t>you</w:t>
      </w:r>
      <w:r w:rsidRPr="002F69E4">
        <w:rPr>
          <w:color w:val="231F20"/>
          <w:spacing w:val="9"/>
          <w:sz w:val="22"/>
          <w:szCs w:val="22"/>
        </w:rPr>
        <w:t xml:space="preserve"> </w:t>
      </w:r>
      <w:r w:rsidRPr="002F69E4">
        <w:rPr>
          <w:color w:val="231F20"/>
          <w:sz w:val="22"/>
          <w:szCs w:val="22"/>
        </w:rPr>
        <w:t>start</w:t>
      </w:r>
      <w:r w:rsidRPr="002F69E4">
        <w:rPr>
          <w:color w:val="231F20"/>
          <w:spacing w:val="10"/>
          <w:sz w:val="22"/>
          <w:szCs w:val="22"/>
        </w:rPr>
        <w:t xml:space="preserve"> </w:t>
      </w:r>
      <w:r w:rsidRPr="002F69E4">
        <w:rPr>
          <w:color w:val="231F20"/>
          <w:sz w:val="22"/>
          <w:szCs w:val="22"/>
        </w:rPr>
        <w:t>by</w:t>
      </w:r>
      <w:r w:rsidRPr="002F69E4">
        <w:rPr>
          <w:color w:val="231F20"/>
          <w:spacing w:val="10"/>
          <w:sz w:val="22"/>
          <w:szCs w:val="22"/>
        </w:rPr>
        <w:t xml:space="preserve"> </w:t>
      </w:r>
      <w:r w:rsidRPr="002F69E4">
        <w:rPr>
          <w:color w:val="231F20"/>
          <w:sz w:val="22"/>
          <w:szCs w:val="22"/>
        </w:rPr>
        <w:t>reflecting</w:t>
      </w:r>
      <w:r w:rsidRPr="002F69E4">
        <w:rPr>
          <w:color w:val="231F20"/>
          <w:spacing w:val="8"/>
          <w:sz w:val="22"/>
          <w:szCs w:val="22"/>
        </w:rPr>
        <w:t xml:space="preserve"> </w:t>
      </w:r>
      <w:r w:rsidRPr="002F69E4">
        <w:rPr>
          <w:color w:val="231F20"/>
          <w:sz w:val="22"/>
          <w:szCs w:val="22"/>
        </w:rPr>
        <w:t>on</w:t>
      </w:r>
      <w:r w:rsidRPr="002F69E4">
        <w:rPr>
          <w:color w:val="231F20"/>
          <w:spacing w:val="10"/>
          <w:sz w:val="22"/>
          <w:szCs w:val="22"/>
        </w:rPr>
        <w:t xml:space="preserve"> </w:t>
      </w:r>
      <w:r w:rsidRPr="002F69E4">
        <w:rPr>
          <w:color w:val="231F20"/>
          <w:sz w:val="22"/>
          <w:szCs w:val="22"/>
        </w:rPr>
        <w:t>the</w:t>
      </w:r>
      <w:r w:rsidRPr="002F69E4">
        <w:rPr>
          <w:color w:val="231F20"/>
          <w:spacing w:val="10"/>
          <w:sz w:val="22"/>
          <w:szCs w:val="22"/>
        </w:rPr>
        <w:t xml:space="preserve"> </w:t>
      </w:r>
      <w:r w:rsidRPr="002F69E4">
        <w:rPr>
          <w:color w:val="231F20"/>
          <w:sz w:val="22"/>
          <w:szCs w:val="22"/>
        </w:rPr>
        <w:t>impact</w:t>
      </w:r>
      <w:r w:rsidRPr="002F69E4">
        <w:rPr>
          <w:color w:val="231F20"/>
          <w:spacing w:val="9"/>
          <w:sz w:val="22"/>
          <w:szCs w:val="22"/>
        </w:rPr>
        <w:t xml:space="preserve"> </w:t>
      </w:r>
      <w:r w:rsidRPr="002F69E4">
        <w:rPr>
          <w:color w:val="231F20"/>
          <w:sz w:val="22"/>
          <w:szCs w:val="22"/>
        </w:rPr>
        <w:t>of</w:t>
      </w:r>
      <w:r w:rsidRPr="002F69E4">
        <w:rPr>
          <w:color w:val="231F20"/>
          <w:spacing w:val="10"/>
          <w:sz w:val="22"/>
          <w:szCs w:val="22"/>
        </w:rPr>
        <w:t xml:space="preserve"> </w:t>
      </w:r>
      <w:r w:rsidRPr="002F69E4">
        <w:rPr>
          <w:color w:val="231F20"/>
          <w:sz w:val="22"/>
          <w:szCs w:val="22"/>
        </w:rPr>
        <w:t>current</w:t>
      </w:r>
      <w:r w:rsidRPr="002F69E4">
        <w:rPr>
          <w:color w:val="231F20"/>
          <w:spacing w:val="10"/>
          <w:sz w:val="22"/>
          <w:szCs w:val="22"/>
        </w:rPr>
        <w:t xml:space="preserve"> </w:t>
      </w:r>
      <w:r w:rsidRPr="002F69E4">
        <w:rPr>
          <w:color w:val="231F20"/>
          <w:sz w:val="22"/>
          <w:szCs w:val="22"/>
        </w:rPr>
        <w:t>provision</w:t>
      </w:r>
      <w:r w:rsidRPr="002F69E4">
        <w:rPr>
          <w:color w:val="231F20"/>
          <w:spacing w:val="9"/>
          <w:sz w:val="22"/>
          <w:szCs w:val="22"/>
        </w:rPr>
        <w:t xml:space="preserve"> </w:t>
      </w:r>
      <w:r w:rsidRPr="002F69E4">
        <w:rPr>
          <w:color w:val="231F20"/>
          <w:sz w:val="22"/>
          <w:szCs w:val="22"/>
        </w:rPr>
        <w:t>and</w:t>
      </w:r>
      <w:r w:rsidRPr="002F69E4">
        <w:rPr>
          <w:color w:val="231F20"/>
          <w:spacing w:val="10"/>
          <w:sz w:val="22"/>
          <w:szCs w:val="22"/>
        </w:rPr>
        <w:t xml:space="preserve"> </w:t>
      </w:r>
      <w:r w:rsidRPr="002F69E4">
        <w:rPr>
          <w:color w:val="231F20"/>
          <w:sz w:val="22"/>
          <w:szCs w:val="22"/>
        </w:rPr>
        <w:t>reviewing</w:t>
      </w:r>
      <w:r w:rsidRPr="002F69E4">
        <w:rPr>
          <w:color w:val="231F20"/>
          <w:spacing w:val="9"/>
          <w:sz w:val="22"/>
          <w:szCs w:val="22"/>
        </w:rPr>
        <w:t xml:space="preserve"> </w:t>
      </w:r>
      <w:r w:rsidRPr="002F69E4">
        <w:rPr>
          <w:color w:val="231F20"/>
          <w:sz w:val="22"/>
          <w:szCs w:val="22"/>
        </w:rPr>
        <w:t>the</w:t>
      </w:r>
      <w:r w:rsidRPr="002F69E4">
        <w:rPr>
          <w:color w:val="231F20"/>
          <w:spacing w:val="10"/>
          <w:sz w:val="22"/>
          <w:szCs w:val="22"/>
        </w:rPr>
        <w:t xml:space="preserve"> </w:t>
      </w:r>
      <w:r w:rsidRPr="002F69E4">
        <w:rPr>
          <w:color w:val="231F20"/>
          <w:sz w:val="22"/>
          <w:szCs w:val="22"/>
        </w:rPr>
        <w:t>previous</w:t>
      </w:r>
      <w:r w:rsidRPr="002F69E4">
        <w:rPr>
          <w:color w:val="231F20"/>
          <w:spacing w:val="10"/>
          <w:sz w:val="22"/>
          <w:szCs w:val="22"/>
        </w:rPr>
        <w:t xml:space="preserve"> </w:t>
      </w:r>
      <w:r w:rsidRPr="002F69E4">
        <w:rPr>
          <w:color w:val="231F20"/>
          <w:sz w:val="22"/>
          <w:szCs w:val="22"/>
        </w:rPr>
        <w:t>spend.</w:t>
      </w:r>
    </w:p>
    <w:p w14:paraId="72A2C20A" w14:textId="77777777" w:rsidR="00C658FB" w:rsidRPr="002F69E4" w:rsidRDefault="00C658FB">
      <w:pPr>
        <w:pStyle w:val="BodyText"/>
        <w:spacing w:before="6"/>
        <w:rPr>
          <w:sz w:val="22"/>
          <w:szCs w:val="22"/>
        </w:rPr>
      </w:pPr>
    </w:p>
    <w:p w14:paraId="68FAF93C" w14:textId="77777777" w:rsidR="00C658FB" w:rsidRPr="002F69E4" w:rsidRDefault="00D131A0">
      <w:pPr>
        <w:pStyle w:val="BodyText"/>
        <w:spacing w:before="1" w:line="235" w:lineRule="auto"/>
        <w:ind w:left="719" w:right="5117"/>
        <w:jc w:val="both"/>
        <w:rPr>
          <w:b/>
          <w:sz w:val="22"/>
          <w:szCs w:val="22"/>
        </w:rPr>
      </w:pPr>
      <w:r w:rsidRPr="002F69E4">
        <w:rPr>
          <w:color w:val="231F20"/>
          <w:sz w:val="22"/>
          <w:szCs w:val="22"/>
        </w:rPr>
        <w:t xml:space="preserve">Schools are required to </w:t>
      </w:r>
      <w:r w:rsidRPr="002F69E4">
        <w:rPr>
          <w:color w:val="205E9E"/>
          <w:sz w:val="22"/>
          <w:szCs w:val="22"/>
          <w:u w:val="single" w:color="205E9E"/>
        </w:rPr>
        <w:t>publish details</w:t>
      </w:r>
      <w:r w:rsidRPr="002F69E4">
        <w:rPr>
          <w:color w:val="205E9E"/>
          <w:sz w:val="22"/>
          <w:szCs w:val="22"/>
        </w:rPr>
        <w:t xml:space="preserve"> </w:t>
      </w:r>
      <w:r w:rsidRPr="002F69E4">
        <w:rPr>
          <w:color w:val="231F20"/>
          <w:sz w:val="22"/>
          <w:szCs w:val="22"/>
        </w:rPr>
        <w:t>of how they spend this funding, including any under-spend from</w:t>
      </w:r>
      <w:r w:rsidRPr="002F69E4">
        <w:rPr>
          <w:color w:val="231F20"/>
          <w:spacing w:val="1"/>
          <w:sz w:val="22"/>
          <w:szCs w:val="22"/>
        </w:rPr>
        <w:t xml:space="preserve"> </w:t>
      </w:r>
      <w:r w:rsidRPr="002F69E4">
        <w:rPr>
          <w:color w:val="231F20"/>
          <w:sz w:val="22"/>
          <w:szCs w:val="22"/>
        </w:rPr>
        <w:t xml:space="preserve">2019/2020, as well as on the impact it has on pupils’ PE and sport participation and attainment. </w:t>
      </w:r>
      <w:r w:rsidRPr="002F69E4">
        <w:rPr>
          <w:b/>
          <w:color w:val="231F20"/>
          <w:sz w:val="22"/>
          <w:szCs w:val="22"/>
        </w:rPr>
        <w:t>All funding</w:t>
      </w:r>
      <w:r w:rsidRPr="002F69E4">
        <w:rPr>
          <w:b/>
          <w:color w:val="231F20"/>
          <w:spacing w:val="1"/>
          <w:sz w:val="22"/>
          <w:szCs w:val="22"/>
        </w:rPr>
        <w:t xml:space="preserve"> </w:t>
      </w:r>
      <w:r w:rsidRPr="002F69E4">
        <w:rPr>
          <w:b/>
          <w:color w:val="231F20"/>
          <w:sz w:val="22"/>
          <w:szCs w:val="22"/>
        </w:rPr>
        <w:t>must</w:t>
      </w:r>
      <w:r w:rsidRPr="002F69E4">
        <w:rPr>
          <w:b/>
          <w:color w:val="231F20"/>
          <w:spacing w:val="-1"/>
          <w:sz w:val="22"/>
          <w:szCs w:val="22"/>
        </w:rPr>
        <w:t xml:space="preserve"> </w:t>
      </w:r>
      <w:r w:rsidRPr="002F69E4">
        <w:rPr>
          <w:b/>
          <w:color w:val="231F20"/>
          <w:sz w:val="22"/>
          <w:szCs w:val="22"/>
        </w:rPr>
        <w:t>be spent by 31st July</w:t>
      </w:r>
      <w:r w:rsidRPr="002F69E4">
        <w:rPr>
          <w:b/>
          <w:color w:val="231F20"/>
          <w:spacing w:val="-1"/>
          <w:sz w:val="22"/>
          <w:szCs w:val="22"/>
        </w:rPr>
        <w:t xml:space="preserve"> </w:t>
      </w:r>
      <w:r w:rsidRPr="002F69E4">
        <w:rPr>
          <w:b/>
          <w:color w:val="231F20"/>
          <w:sz w:val="22"/>
          <w:szCs w:val="22"/>
        </w:rPr>
        <w:t>2022.</w:t>
      </w:r>
    </w:p>
    <w:p w14:paraId="7F385985" w14:textId="77777777" w:rsidR="00C658FB" w:rsidRPr="002F69E4" w:rsidRDefault="00C658FB">
      <w:pPr>
        <w:pStyle w:val="BodyText"/>
        <w:spacing w:before="9"/>
        <w:rPr>
          <w:b/>
          <w:sz w:val="22"/>
          <w:szCs w:val="22"/>
        </w:rPr>
      </w:pPr>
    </w:p>
    <w:p w14:paraId="2FCF44A5" w14:textId="6CCA2D1F" w:rsidR="00C658FB" w:rsidRPr="002F69E4" w:rsidRDefault="00D131A0">
      <w:pPr>
        <w:pStyle w:val="BodyText"/>
        <w:spacing w:line="235" w:lineRule="auto"/>
        <w:ind w:left="719" w:right="5056"/>
        <w:jc w:val="both"/>
        <w:rPr>
          <w:sz w:val="22"/>
          <w:szCs w:val="22"/>
        </w:rPr>
      </w:pPr>
      <w:r w:rsidRPr="002F69E4">
        <w:rPr>
          <w:color w:val="231F20"/>
          <w:spacing w:val="-2"/>
          <w:sz w:val="22"/>
          <w:szCs w:val="22"/>
        </w:rPr>
        <w:t>We</w:t>
      </w:r>
      <w:r w:rsidRPr="002F69E4">
        <w:rPr>
          <w:color w:val="231F20"/>
          <w:spacing w:val="-18"/>
          <w:sz w:val="22"/>
          <w:szCs w:val="22"/>
        </w:rPr>
        <w:t xml:space="preserve"> </w:t>
      </w:r>
      <w:r w:rsidRPr="002F69E4">
        <w:rPr>
          <w:color w:val="231F20"/>
          <w:spacing w:val="-2"/>
          <w:sz w:val="22"/>
          <w:szCs w:val="22"/>
        </w:rPr>
        <w:t>recommend</w:t>
      </w:r>
      <w:r w:rsidRPr="002F69E4">
        <w:rPr>
          <w:color w:val="231F20"/>
          <w:spacing w:val="-19"/>
          <w:sz w:val="22"/>
          <w:szCs w:val="22"/>
        </w:rPr>
        <w:t xml:space="preserve"> </w:t>
      </w:r>
      <w:r w:rsidRPr="002F69E4">
        <w:rPr>
          <w:color w:val="231F20"/>
          <w:spacing w:val="-2"/>
          <w:sz w:val="22"/>
          <w:szCs w:val="22"/>
        </w:rPr>
        <w:t>regularly</w:t>
      </w:r>
      <w:r w:rsidRPr="002F69E4">
        <w:rPr>
          <w:color w:val="231F20"/>
          <w:spacing w:val="-17"/>
          <w:sz w:val="22"/>
          <w:szCs w:val="22"/>
        </w:rPr>
        <w:t xml:space="preserve"> </w:t>
      </w:r>
      <w:r w:rsidRPr="002F69E4">
        <w:rPr>
          <w:color w:val="231F20"/>
          <w:spacing w:val="-1"/>
          <w:sz w:val="22"/>
          <w:szCs w:val="22"/>
        </w:rPr>
        <w:t>updating</w:t>
      </w:r>
      <w:r w:rsidRPr="002F69E4">
        <w:rPr>
          <w:color w:val="231F20"/>
          <w:spacing w:val="-19"/>
          <w:sz w:val="22"/>
          <w:szCs w:val="22"/>
        </w:rPr>
        <w:t xml:space="preserve"> </w:t>
      </w:r>
      <w:r w:rsidRPr="002F69E4">
        <w:rPr>
          <w:color w:val="231F20"/>
          <w:spacing w:val="-1"/>
          <w:sz w:val="22"/>
          <w:szCs w:val="22"/>
        </w:rPr>
        <w:t>the</w:t>
      </w:r>
      <w:r w:rsidRPr="002F69E4">
        <w:rPr>
          <w:color w:val="231F20"/>
          <w:spacing w:val="-18"/>
          <w:sz w:val="22"/>
          <w:szCs w:val="22"/>
        </w:rPr>
        <w:t xml:space="preserve"> </w:t>
      </w:r>
      <w:r w:rsidRPr="002F69E4">
        <w:rPr>
          <w:color w:val="231F20"/>
          <w:spacing w:val="-1"/>
          <w:sz w:val="22"/>
          <w:szCs w:val="22"/>
        </w:rPr>
        <w:t>table</w:t>
      </w:r>
      <w:r w:rsidRPr="002F69E4">
        <w:rPr>
          <w:color w:val="231F20"/>
          <w:spacing w:val="-18"/>
          <w:sz w:val="22"/>
          <w:szCs w:val="22"/>
        </w:rPr>
        <w:t xml:space="preserve"> </w:t>
      </w:r>
      <w:r w:rsidRPr="002F69E4">
        <w:rPr>
          <w:color w:val="231F20"/>
          <w:spacing w:val="-1"/>
          <w:sz w:val="22"/>
          <w:szCs w:val="22"/>
        </w:rPr>
        <w:t>and</w:t>
      </w:r>
      <w:r w:rsidRPr="002F69E4">
        <w:rPr>
          <w:color w:val="231F20"/>
          <w:spacing w:val="-18"/>
          <w:sz w:val="22"/>
          <w:szCs w:val="22"/>
        </w:rPr>
        <w:t xml:space="preserve"> </w:t>
      </w:r>
      <w:r w:rsidRPr="002F69E4">
        <w:rPr>
          <w:color w:val="231F20"/>
          <w:spacing w:val="-1"/>
          <w:sz w:val="22"/>
          <w:szCs w:val="22"/>
        </w:rPr>
        <w:t>publishing</w:t>
      </w:r>
      <w:r w:rsidRPr="002F69E4">
        <w:rPr>
          <w:color w:val="231F20"/>
          <w:spacing w:val="-17"/>
          <w:sz w:val="22"/>
          <w:szCs w:val="22"/>
        </w:rPr>
        <w:t xml:space="preserve"> </w:t>
      </w:r>
      <w:r w:rsidRPr="002F69E4">
        <w:rPr>
          <w:color w:val="231F20"/>
          <w:spacing w:val="-1"/>
          <w:sz w:val="22"/>
          <w:szCs w:val="22"/>
        </w:rPr>
        <w:t>it</w:t>
      </w:r>
      <w:r w:rsidRPr="002F69E4">
        <w:rPr>
          <w:color w:val="231F20"/>
          <w:spacing w:val="-19"/>
          <w:sz w:val="22"/>
          <w:szCs w:val="22"/>
        </w:rPr>
        <w:t xml:space="preserve"> </w:t>
      </w:r>
      <w:r w:rsidRPr="002F69E4">
        <w:rPr>
          <w:color w:val="231F20"/>
          <w:spacing w:val="-1"/>
          <w:sz w:val="22"/>
          <w:szCs w:val="22"/>
        </w:rPr>
        <w:t>on</w:t>
      </w:r>
      <w:r w:rsidRPr="002F69E4">
        <w:rPr>
          <w:color w:val="231F20"/>
          <w:spacing w:val="-18"/>
          <w:sz w:val="22"/>
          <w:szCs w:val="22"/>
        </w:rPr>
        <w:t xml:space="preserve"> </w:t>
      </w:r>
      <w:r w:rsidRPr="002F69E4">
        <w:rPr>
          <w:color w:val="231F20"/>
          <w:spacing w:val="-1"/>
          <w:sz w:val="22"/>
          <w:szCs w:val="22"/>
        </w:rPr>
        <w:t>your</w:t>
      </w:r>
      <w:r w:rsidRPr="002F69E4">
        <w:rPr>
          <w:color w:val="231F20"/>
          <w:spacing w:val="-19"/>
          <w:sz w:val="22"/>
          <w:szCs w:val="22"/>
        </w:rPr>
        <w:t xml:space="preserve"> </w:t>
      </w:r>
      <w:r w:rsidRPr="002F69E4">
        <w:rPr>
          <w:color w:val="231F20"/>
          <w:spacing w:val="-1"/>
          <w:sz w:val="22"/>
          <w:szCs w:val="22"/>
        </w:rPr>
        <w:t>website</w:t>
      </w:r>
      <w:r w:rsidRPr="002F69E4">
        <w:rPr>
          <w:color w:val="231F20"/>
          <w:spacing w:val="-18"/>
          <w:sz w:val="22"/>
          <w:szCs w:val="22"/>
        </w:rPr>
        <w:t xml:space="preserve"> </w:t>
      </w:r>
      <w:r w:rsidRPr="002F69E4">
        <w:rPr>
          <w:color w:val="231F20"/>
          <w:spacing w:val="-1"/>
          <w:sz w:val="22"/>
          <w:szCs w:val="22"/>
        </w:rPr>
        <w:t>throughout</w:t>
      </w:r>
      <w:r w:rsidRPr="002F69E4">
        <w:rPr>
          <w:color w:val="231F20"/>
          <w:spacing w:val="-17"/>
          <w:sz w:val="22"/>
          <w:szCs w:val="22"/>
        </w:rPr>
        <w:t xml:space="preserve"> </w:t>
      </w:r>
      <w:r w:rsidRPr="002F69E4">
        <w:rPr>
          <w:color w:val="231F20"/>
          <w:spacing w:val="-1"/>
          <w:sz w:val="22"/>
          <w:szCs w:val="22"/>
        </w:rPr>
        <w:t>the</w:t>
      </w:r>
      <w:r w:rsidRPr="002F69E4">
        <w:rPr>
          <w:color w:val="231F20"/>
          <w:spacing w:val="-19"/>
          <w:sz w:val="22"/>
          <w:szCs w:val="22"/>
        </w:rPr>
        <w:t xml:space="preserve"> </w:t>
      </w:r>
      <w:r w:rsidRPr="002F69E4">
        <w:rPr>
          <w:color w:val="231F20"/>
          <w:spacing w:val="-1"/>
          <w:sz w:val="22"/>
          <w:szCs w:val="22"/>
        </w:rPr>
        <w:t>year.</w:t>
      </w:r>
      <w:r w:rsidRPr="002F69E4">
        <w:rPr>
          <w:color w:val="231F20"/>
          <w:spacing w:val="-18"/>
          <w:sz w:val="22"/>
          <w:szCs w:val="22"/>
        </w:rPr>
        <w:t xml:space="preserve"> </w:t>
      </w:r>
      <w:r w:rsidRPr="002F69E4">
        <w:rPr>
          <w:color w:val="231F20"/>
          <w:spacing w:val="-1"/>
          <w:sz w:val="22"/>
          <w:szCs w:val="22"/>
        </w:rPr>
        <w:t>This</w:t>
      </w:r>
      <w:r w:rsidRPr="002F69E4">
        <w:rPr>
          <w:color w:val="231F20"/>
          <w:spacing w:val="-18"/>
          <w:sz w:val="22"/>
          <w:szCs w:val="22"/>
        </w:rPr>
        <w:t xml:space="preserve"> </w:t>
      </w:r>
      <w:proofErr w:type="gramStart"/>
      <w:r w:rsidRPr="002F69E4">
        <w:rPr>
          <w:color w:val="231F20"/>
          <w:spacing w:val="-1"/>
          <w:sz w:val="22"/>
          <w:szCs w:val="22"/>
        </w:rPr>
        <w:t>evidences</w:t>
      </w:r>
      <w:proofErr w:type="gramEnd"/>
      <w:r w:rsidRPr="002F69E4">
        <w:rPr>
          <w:color w:val="231F20"/>
          <w:sz w:val="22"/>
          <w:szCs w:val="22"/>
        </w:rPr>
        <w:t xml:space="preserve"> your ongoing self-evaluation of how you are using the funding to secure maximum, sustainable impact. Final</w:t>
      </w:r>
      <w:r w:rsidRPr="002F69E4">
        <w:rPr>
          <w:color w:val="231F20"/>
          <w:spacing w:val="1"/>
          <w:sz w:val="22"/>
          <w:szCs w:val="22"/>
        </w:rPr>
        <w:t xml:space="preserve"> </w:t>
      </w:r>
      <w:r w:rsidRPr="002F69E4">
        <w:rPr>
          <w:color w:val="231F20"/>
          <w:sz w:val="22"/>
          <w:szCs w:val="22"/>
        </w:rPr>
        <w:t xml:space="preserve">copy must be posted on your website by the end of the academic year and no later than the </w:t>
      </w:r>
      <w:proofErr w:type="gramStart"/>
      <w:r w:rsidRPr="002F69E4">
        <w:rPr>
          <w:color w:val="231F20"/>
          <w:sz w:val="22"/>
          <w:szCs w:val="22"/>
        </w:rPr>
        <w:t>31st</w:t>
      </w:r>
      <w:proofErr w:type="gramEnd"/>
      <w:r w:rsidRPr="002F69E4">
        <w:rPr>
          <w:color w:val="231F20"/>
          <w:sz w:val="22"/>
          <w:szCs w:val="22"/>
        </w:rPr>
        <w:t xml:space="preserve"> July 2021. To</w:t>
      </w:r>
      <w:r w:rsidRPr="002F69E4">
        <w:rPr>
          <w:color w:val="231F20"/>
          <w:spacing w:val="1"/>
          <w:sz w:val="22"/>
          <w:szCs w:val="22"/>
        </w:rPr>
        <w:t xml:space="preserve"> </w:t>
      </w:r>
      <w:r w:rsidRPr="002F69E4">
        <w:rPr>
          <w:color w:val="231F20"/>
          <w:sz w:val="22"/>
          <w:szCs w:val="22"/>
        </w:rPr>
        <w:t>see</w:t>
      </w:r>
      <w:r w:rsidRPr="002F69E4">
        <w:rPr>
          <w:color w:val="231F20"/>
          <w:spacing w:val="-2"/>
          <w:sz w:val="22"/>
          <w:szCs w:val="22"/>
        </w:rPr>
        <w:t xml:space="preserve"> </w:t>
      </w:r>
      <w:r w:rsidRPr="002F69E4">
        <w:rPr>
          <w:color w:val="231F20"/>
          <w:sz w:val="22"/>
          <w:szCs w:val="22"/>
        </w:rPr>
        <w:t>an</w:t>
      </w:r>
      <w:r w:rsidRPr="002F69E4">
        <w:rPr>
          <w:color w:val="231F20"/>
          <w:spacing w:val="-1"/>
          <w:sz w:val="22"/>
          <w:szCs w:val="22"/>
        </w:rPr>
        <w:t xml:space="preserve"> </w:t>
      </w:r>
      <w:r w:rsidRPr="002F69E4">
        <w:rPr>
          <w:color w:val="231F20"/>
          <w:sz w:val="22"/>
          <w:szCs w:val="22"/>
        </w:rPr>
        <w:t>example</w:t>
      </w:r>
      <w:r w:rsidRPr="002F69E4">
        <w:rPr>
          <w:color w:val="231F20"/>
          <w:spacing w:val="-2"/>
          <w:sz w:val="22"/>
          <w:szCs w:val="22"/>
        </w:rPr>
        <w:t xml:space="preserve"> </w:t>
      </w:r>
      <w:r w:rsidRPr="002F69E4">
        <w:rPr>
          <w:color w:val="231F20"/>
          <w:sz w:val="22"/>
          <w:szCs w:val="22"/>
        </w:rPr>
        <w:t>of</w:t>
      </w:r>
      <w:r w:rsidRPr="002F69E4">
        <w:rPr>
          <w:color w:val="231F20"/>
          <w:spacing w:val="-1"/>
          <w:sz w:val="22"/>
          <w:szCs w:val="22"/>
        </w:rPr>
        <w:t xml:space="preserve"> </w:t>
      </w:r>
      <w:r w:rsidRPr="002F69E4">
        <w:rPr>
          <w:color w:val="231F20"/>
          <w:sz w:val="22"/>
          <w:szCs w:val="22"/>
        </w:rPr>
        <w:t>how</w:t>
      </w:r>
      <w:r w:rsidRPr="002F69E4">
        <w:rPr>
          <w:color w:val="231F20"/>
          <w:spacing w:val="-1"/>
          <w:sz w:val="22"/>
          <w:szCs w:val="22"/>
        </w:rPr>
        <w:t xml:space="preserve"> </w:t>
      </w:r>
      <w:r w:rsidRPr="002F69E4">
        <w:rPr>
          <w:color w:val="231F20"/>
          <w:sz w:val="22"/>
          <w:szCs w:val="22"/>
        </w:rPr>
        <w:t>to</w:t>
      </w:r>
      <w:r w:rsidRPr="002F69E4">
        <w:rPr>
          <w:color w:val="231F20"/>
          <w:spacing w:val="-1"/>
          <w:sz w:val="22"/>
          <w:szCs w:val="22"/>
        </w:rPr>
        <w:t xml:space="preserve"> </w:t>
      </w:r>
      <w:r w:rsidRPr="002F69E4">
        <w:rPr>
          <w:color w:val="231F20"/>
          <w:sz w:val="22"/>
          <w:szCs w:val="22"/>
        </w:rPr>
        <w:t>complete the</w:t>
      </w:r>
      <w:r w:rsidRPr="002F69E4">
        <w:rPr>
          <w:color w:val="231F20"/>
          <w:spacing w:val="-1"/>
          <w:sz w:val="22"/>
          <w:szCs w:val="22"/>
        </w:rPr>
        <w:t xml:space="preserve"> </w:t>
      </w:r>
      <w:r w:rsidRPr="002F69E4">
        <w:rPr>
          <w:color w:val="231F20"/>
          <w:sz w:val="22"/>
          <w:szCs w:val="22"/>
        </w:rPr>
        <w:t>table</w:t>
      </w:r>
      <w:r w:rsidRPr="002F69E4">
        <w:rPr>
          <w:color w:val="231F20"/>
          <w:spacing w:val="-1"/>
          <w:sz w:val="22"/>
          <w:szCs w:val="22"/>
        </w:rPr>
        <w:t xml:space="preserve"> </w:t>
      </w:r>
      <w:r w:rsidRPr="002F69E4">
        <w:rPr>
          <w:color w:val="231F20"/>
          <w:sz w:val="22"/>
          <w:szCs w:val="22"/>
        </w:rPr>
        <w:t>please</w:t>
      </w:r>
      <w:r w:rsidRPr="002F69E4">
        <w:rPr>
          <w:color w:val="231F20"/>
          <w:spacing w:val="-2"/>
          <w:sz w:val="22"/>
          <w:szCs w:val="22"/>
        </w:rPr>
        <w:t xml:space="preserve"> </w:t>
      </w:r>
      <w:r w:rsidRPr="002F69E4">
        <w:rPr>
          <w:color w:val="231F20"/>
          <w:sz w:val="22"/>
          <w:szCs w:val="22"/>
        </w:rPr>
        <w:t>click</w:t>
      </w:r>
      <w:r w:rsidRPr="002F69E4">
        <w:rPr>
          <w:color w:val="231F20"/>
          <w:spacing w:val="1"/>
          <w:sz w:val="22"/>
          <w:szCs w:val="22"/>
        </w:rPr>
        <w:t xml:space="preserve"> </w:t>
      </w:r>
      <w:r w:rsidRPr="002F69E4">
        <w:rPr>
          <w:color w:val="205E9E"/>
          <w:sz w:val="22"/>
          <w:szCs w:val="22"/>
          <w:u w:val="single" w:color="205E9E"/>
        </w:rPr>
        <w:t>HERE</w:t>
      </w:r>
      <w:r w:rsidRPr="002F69E4">
        <w:rPr>
          <w:color w:val="231F20"/>
          <w:sz w:val="22"/>
          <w:szCs w:val="22"/>
        </w:rPr>
        <w:t>.</w:t>
      </w:r>
    </w:p>
    <w:p w14:paraId="3D893533" w14:textId="274FA59A" w:rsidR="00C658FB" w:rsidRPr="002F69E4" w:rsidRDefault="002F69E4">
      <w:pPr>
        <w:pStyle w:val="BodyText"/>
        <w:tabs>
          <w:tab w:val="left" w:pos="6088"/>
        </w:tabs>
        <w:spacing w:before="96"/>
        <w:ind w:left="720"/>
        <w:jc w:val="both"/>
        <w:rPr>
          <w:sz w:val="22"/>
          <w:szCs w:val="22"/>
        </w:rPr>
      </w:pPr>
      <w:r>
        <w:rPr>
          <w:noProof/>
          <w:lang w:eastAsia="en-GB"/>
        </w:rPr>
        <w:drawing>
          <wp:anchor distT="0" distB="0" distL="0" distR="0" simplePos="0" relativeHeight="251659776" behindDoc="1" locked="0" layoutInCell="1" allowOverlap="1" wp14:anchorId="1E25EE03" wp14:editId="2D647503">
            <wp:simplePos x="0" y="0"/>
            <wp:positionH relativeFrom="page">
              <wp:posOffset>1302328</wp:posOffset>
            </wp:positionH>
            <wp:positionV relativeFrom="paragraph">
              <wp:posOffset>98079</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8" cstate="print"/>
                    <a:stretch>
                      <a:fillRect/>
                    </a:stretch>
                  </pic:blipFill>
                  <pic:spPr>
                    <a:xfrm>
                      <a:off x="0" y="0"/>
                      <a:ext cx="2212035" cy="269495"/>
                    </a:xfrm>
                    <a:prstGeom prst="rect">
                      <a:avLst/>
                    </a:prstGeom>
                  </pic:spPr>
                </pic:pic>
              </a:graphicData>
            </a:graphic>
          </wp:anchor>
        </w:drawing>
      </w:r>
      <w:r w:rsidR="00D131A0" w:rsidRPr="002F69E4">
        <w:rPr>
          <w:noProof/>
          <w:sz w:val="22"/>
          <w:szCs w:val="22"/>
          <w:lang w:eastAsia="en-GB"/>
        </w:rPr>
        <w:drawing>
          <wp:anchor distT="0" distB="0" distL="0" distR="0" simplePos="0" relativeHeight="251655680"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9" cstate="print"/>
                    <a:stretch>
                      <a:fillRect/>
                    </a:stretch>
                  </pic:blipFill>
                  <pic:spPr>
                    <a:xfrm>
                      <a:off x="0" y="0"/>
                      <a:ext cx="504023" cy="250322"/>
                    </a:xfrm>
                    <a:prstGeom prst="rect">
                      <a:avLst/>
                    </a:prstGeom>
                  </pic:spPr>
                </pic:pic>
              </a:graphicData>
            </a:graphic>
          </wp:anchor>
        </w:drawing>
      </w:r>
      <w:r w:rsidR="00D131A0" w:rsidRPr="002F69E4">
        <w:rPr>
          <w:color w:val="231F20"/>
          <w:position w:val="2"/>
          <w:sz w:val="22"/>
          <w:szCs w:val="22"/>
        </w:rPr>
        <w:t>Created</w:t>
      </w:r>
      <w:r w:rsidR="00D131A0" w:rsidRPr="002F69E4">
        <w:rPr>
          <w:color w:val="231F20"/>
          <w:spacing w:val="-4"/>
          <w:position w:val="2"/>
          <w:sz w:val="22"/>
          <w:szCs w:val="22"/>
        </w:rPr>
        <w:t xml:space="preserve"> </w:t>
      </w:r>
      <w:r w:rsidR="00D131A0" w:rsidRPr="002F69E4">
        <w:rPr>
          <w:color w:val="231F20"/>
          <w:position w:val="2"/>
          <w:sz w:val="22"/>
          <w:szCs w:val="22"/>
        </w:rPr>
        <w:t>by:</w:t>
      </w:r>
      <w:r>
        <w:rPr>
          <w:color w:val="231F20"/>
          <w:position w:val="2"/>
          <w:sz w:val="22"/>
          <w:szCs w:val="22"/>
        </w:rPr>
        <w:t xml:space="preserve">  </w:t>
      </w:r>
      <w:r w:rsidR="00D131A0" w:rsidRPr="002F69E4">
        <w:rPr>
          <w:color w:val="231F20"/>
          <w:position w:val="2"/>
          <w:sz w:val="22"/>
          <w:szCs w:val="22"/>
        </w:rPr>
        <w:tab/>
      </w:r>
      <w:r w:rsidR="00D131A0" w:rsidRPr="002F69E4">
        <w:rPr>
          <w:color w:val="231F20"/>
          <w:sz w:val="22"/>
          <w:szCs w:val="22"/>
        </w:rPr>
        <w:t>Supported</w:t>
      </w:r>
      <w:r w:rsidR="00D131A0" w:rsidRPr="002F69E4">
        <w:rPr>
          <w:color w:val="231F20"/>
          <w:spacing w:val="-4"/>
          <w:sz w:val="22"/>
          <w:szCs w:val="22"/>
        </w:rPr>
        <w:t xml:space="preserve"> </w:t>
      </w:r>
      <w:r w:rsidR="00D131A0" w:rsidRPr="002F69E4">
        <w:rPr>
          <w:color w:val="231F20"/>
          <w:sz w:val="22"/>
          <w:szCs w:val="22"/>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330637B9" w14:textId="77777777" w:rsidR="00EC66D2" w:rsidRDefault="00EC66D2">
      <w:pPr>
        <w:pStyle w:val="BodyText"/>
        <w:rPr>
          <w:sz w:val="20"/>
        </w:rPr>
      </w:pPr>
    </w:p>
    <w:p w14:paraId="1C6DE940" w14:textId="240096FB" w:rsidR="00EC66D2" w:rsidRDefault="00EC66D2" w:rsidP="00EC66D2">
      <w:pPr>
        <w:jc w:val="center"/>
      </w:pPr>
      <w:r w:rsidRPr="008117FA">
        <w:rPr>
          <w:noProof/>
        </w:rPr>
        <w:drawing>
          <wp:inline distT="0" distB="0" distL="0" distR="0" wp14:anchorId="3B199001" wp14:editId="5EB64C87">
            <wp:extent cx="8501922" cy="3014133"/>
            <wp:effectExtent l="19050" t="19050" r="13970" b="152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39036"/>
                    <a:stretch/>
                  </pic:blipFill>
                  <pic:spPr bwMode="auto">
                    <a:xfrm>
                      <a:off x="0" y="0"/>
                      <a:ext cx="8536340" cy="3026335"/>
                    </a:xfrm>
                    <a:prstGeom prst="rect">
                      <a:avLst/>
                    </a:prstGeom>
                    <a:noFill/>
                    <a:ln>
                      <a:solidFill>
                        <a:schemeClr val="bg1"/>
                      </a:solidFill>
                    </a:ln>
                    <a:extLst>
                      <a:ext uri="{53640926-AAD7-44D8-BBD7-CCE9431645EC}">
                        <a14:shadowObscured xmlns:a14="http://schemas.microsoft.com/office/drawing/2010/main"/>
                      </a:ext>
                    </a:extLst>
                  </pic:spPr>
                </pic:pic>
              </a:graphicData>
            </a:graphic>
          </wp:inline>
        </w:drawing>
      </w:r>
    </w:p>
    <w:p w14:paraId="3F9A0F7F" w14:textId="77777777" w:rsidR="00EC66D2" w:rsidRDefault="00EC66D2" w:rsidP="00EC66D2"/>
    <w:p w14:paraId="6B8C8C15" w14:textId="7EB6D4B1" w:rsidR="00EC66D2" w:rsidRDefault="00EC66D2" w:rsidP="00EC66D2">
      <w:pPr>
        <w:spacing w:line="480" w:lineRule="auto"/>
        <w:jc w:val="center"/>
        <w:rPr>
          <w:rFonts w:ascii="Arial" w:hAnsi="Arial" w:cs="Arial"/>
          <w:b/>
          <w:bCs/>
          <w:color w:val="00B050"/>
          <w:sz w:val="72"/>
          <w:szCs w:val="72"/>
        </w:rPr>
      </w:pPr>
      <w:r>
        <w:rPr>
          <w:rFonts w:ascii="Arial" w:hAnsi="Arial" w:cs="Arial"/>
          <w:b/>
          <w:bCs/>
          <w:color w:val="00B050"/>
          <w:sz w:val="72"/>
          <w:szCs w:val="72"/>
        </w:rPr>
        <w:t xml:space="preserve">Evidence of the Impact of Primary </w:t>
      </w:r>
    </w:p>
    <w:p w14:paraId="14514D69" w14:textId="1B321641" w:rsidR="00EC66D2" w:rsidRDefault="00EC66D2" w:rsidP="00EC66D2">
      <w:pPr>
        <w:spacing w:line="480" w:lineRule="auto"/>
        <w:jc w:val="center"/>
        <w:rPr>
          <w:rFonts w:ascii="Arial" w:hAnsi="Arial" w:cs="Arial"/>
          <w:b/>
          <w:bCs/>
          <w:color w:val="00B050"/>
          <w:sz w:val="72"/>
          <w:szCs w:val="72"/>
        </w:rPr>
      </w:pPr>
      <w:r>
        <w:rPr>
          <w:rFonts w:ascii="Arial" w:hAnsi="Arial" w:cs="Arial"/>
          <w:b/>
          <w:bCs/>
          <w:color w:val="00B050"/>
          <w:sz w:val="72"/>
          <w:szCs w:val="72"/>
        </w:rPr>
        <w:t>PE and Sports Premium</w:t>
      </w:r>
    </w:p>
    <w:p w14:paraId="0E13798F" w14:textId="59C32033" w:rsidR="00EC66D2" w:rsidRPr="00117B79" w:rsidRDefault="00EC66D2" w:rsidP="00EC66D2">
      <w:pPr>
        <w:jc w:val="center"/>
        <w:rPr>
          <w:rFonts w:ascii="Arial" w:hAnsi="Arial" w:cs="Arial"/>
          <w:b/>
          <w:bCs/>
          <w:color w:val="00B050"/>
          <w:sz w:val="72"/>
          <w:szCs w:val="72"/>
        </w:rPr>
      </w:pPr>
      <w:r>
        <w:rPr>
          <w:rFonts w:ascii="Arial" w:hAnsi="Arial" w:cs="Arial"/>
          <w:b/>
          <w:bCs/>
          <w:color w:val="00B050"/>
          <w:sz w:val="72"/>
          <w:szCs w:val="72"/>
        </w:rPr>
        <w:t>2022 - 23</w:t>
      </w:r>
    </w:p>
    <w:p w14:paraId="2DB2B8B0" w14:textId="1C2B1035" w:rsidR="00EC66D2" w:rsidRDefault="00EC66D2">
      <w:pPr>
        <w:rPr>
          <w:sz w:val="20"/>
          <w:szCs w:val="24"/>
        </w:rPr>
      </w:pPr>
    </w:p>
    <w:p w14:paraId="229DFC06" w14:textId="0795E588" w:rsidR="00C658FB" w:rsidRDefault="006606F8">
      <w:pPr>
        <w:pStyle w:val="BodyText"/>
        <w:rPr>
          <w:sz w:val="20"/>
        </w:rPr>
      </w:pPr>
      <w:r>
        <w:rPr>
          <w:noProof/>
          <w:sz w:val="20"/>
        </w:rPr>
        <w:lastRenderedPageBreak/>
        <mc:AlternateContent>
          <mc:Choice Requires="wpg">
            <w:drawing>
              <wp:inline distT="0" distB="0" distL="0" distR="0" wp14:anchorId="0C172333" wp14:editId="2B2A0F33">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3"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HQGb1G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51CE6888"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EC66D2">
              <w:rPr>
                <w:color w:val="231F20"/>
                <w:sz w:val="24"/>
              </w:rPr>
              <w:t>20</w:t>
            </w:r>
            <w:r>
              <w:rPr>
                <w:color w:val="231F20"/>
                <w:sz w:val="24"/>
              </w:rPr>
              <w:t>/2</w:t>
            </w:r>
            <w:r w:rsidR="00EC66D2">
              <w:rPr>
                <w:color w:val="231F20"/>
                <w:sz w:val="24"/>
              </w:rPr>
              <w:t>1</w:t>
            </w:r>
          </w:p>
        </w:tc>
        <w:tc>
          <w:tcPr>
            <w:tcW w:w="3834" w:type="dxa"/>
          </w:tcPr>
          <w:p w14:paraId="1509785E" w14:textId="22FA184B" w:rsidR="00C658FB" w:rsidRDefault="00D131A0">
            <w:pPr>
              <w:pStyle w:val="TableParagraph"/>
              <w:spacing w:before="21" w:line="279" w:lineRule="exact"/>
              <w:rPr>
                <w:sz w:val="24"/>
              </w:rPr>
            </w:pPr>
            <w:r>
              <w:rPr>
                <w:color w:val="231F20"/>
                <w:sz w:val="24"/>
              </w:rPr>
              <w:t>£</w:t>
            </w:r>
            <w:r w:rsidR="00386D73">
              <w:rPr>
                <w:color w:val="231F20"/>
                <w:sz w:val="24"/>
              </w:rPr>
              <w:t>2,824</w:t>
            </w:r>
          </w:p>
        </w:tc>
      </w:tr>
      <w:tr w:rsidR="00C658FB" w14:paraId="736F0B81" w14:textId="77777777">
        <w:trPr>
          <w:trHeight w:val="320"/>
        </w:trPr>
        <w:tc>
          <w:tcPr>
            <w:tcW w:w="11544" w:type="dxa"/>
          </w:tcPr>
          <w:p w14:paraId="782A43E1" w14:textId="4203E7D0"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EC66D2">
              <w:rPr>
                <w:color w:val="231F20"/>
                <w:sz w:val="24"/>
              </w:rPr>
              <w:t>1</w:t>
            </w:r>
            <w:r>
              <w:rPr>
                <w:color w:val="231F20"/>
                <w:sz w:val="24"/>
              </w:rPr>
              <w:t>/2</w:t>
            </w:r>
            <w:r w:rsidR="00EC66D2">
              <w:rPr>
                <w:color w:val="231F20"/>
                <w:sz w:val="24"/>
              </w:rPr>
              <w:t>2</w:t>
            </w:r>
          </w:p>
        </w:tc>
        <w:tc>
          <w:tcPr>
            <w:tcW w:w="3834" w:type="dxa"/>
          </w:tcPr>
          <w:p w14:paraId="087B0B59" w14:textId="082168B9" w:rsidR="00C658FB" w:rsidRDefault="00D131A0">
            <w:pPr>
              <w:pStyle w:val="TableParagraph"/>
              <w:spacing w:before="21" w:line="278" w:lineRule="exact"/>
              <w:rPr>
                <w:sz w:val="24"/>
              </w:rPr>
            </w:pPr>
            <w:r>
              <w:rPr>
                <w:color w:val="231F20"/>
                <w:sz w:val="24"/>
              </w:rPr>
              <w:t>£</w:t>
            </w:r>
            <w:r w:rsidR="00386D73">
              <w:rPr>
                <w:color w:val="231F20"/>
                <w:sz w:val="24"/>
              </w:rPr>
              <w:t>16,800</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65138C18" w:rsidR="00C658FB" w:rsidRDefault="00D131A0">
            <w:pPr>
              <w:pStyle w:val="TableParagraph"/>
              <w:spacing w:before="21" w:line="278" w:lineRule="exact"/>
              <w:rPr>
                <w:sz w:val="24"/>
              </w:rPr>
            </w:pPr>
            <w:r>
              <w:rPr>
                <w:color w:val="231F20"/>
                <w:sz w:val="24"/>
              </w:rPr>
              <w:t>£</w:t>
            </w:r>
            <w:r w:rsidR="00386D73">
              <w:rPr>
                <w:color w:val="231F20"/>
                <w:sz w:val="24"/>
              </w:rPr>
              <w:t>4,207</w:t>
            </w:r>
          </w:p>
        </w:tc>
      </w:tr>
      <w:tr w:rsidR="00C658FB" w14:paraId="0C8AC8C3" w14:textId="77777777">
        <w:trPr>
          <w:trHeight w:val="324"/>
        </w:trPr>
        <w:tc>
          <w:tcPr>
            <w:tcW w:w="11544" w:type="dxa"/>
          </w:tcPr>
          <w:p w14:paraId="3F10E5C2" w14:textId="7124BEB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EC66D2">
              <w:rPr>
                <w:color w:val="231F20"/>
                <w:sz w:val="24"/>
              </w:rPr>
              <w:t>2</w:t>
            </w:r>
            <w:r>
              <w:rPr>
                <w:color w:val="231F20"/>
                <w:sz w:val="24"/>
              </w:rPr>
              <w:t>/2</w:t>
            </w:r>
            <w:r w:rsidR="00EC66D2">
              <w:rPr>
                <w:color w:val="231F20"/>
                <w:sz w:val="24"/>
              </w:rPr>
              <w:t>3</w:t>
            </w:r>
          </w:p>
        </w:tc>
        <w:tc>
          <w:tcPr>
            <w:tcW w:w="3834" w:type="dxa"/>
          </w:tcPr>
          <w:p w14:paraId="064B29AF" w14:textId="631AFAFA" w:rsidR="00C658FB" w:rsidRDefault="00D131A0">
            <w:pPr>
              <w:pStyle w:val="TableParagraph"/>
              <w:spacing w:before="21" w:line="283" w:lineRule="exact"/>
              <w:rPr>
                <w:sz w:val="24"/>
              </w:rPr>
            </w:pPr>
            <w:r>
              <w:rPr>
                <w:color w:val="231F20"/>
                <w:sz w:val="24"/>
              </w:rPr>
              <w:t>£</w:t>
            </w:r>
            <w:r w:rsidR="00386D73">
              <w:rPr>
                <w:color w:val="231F20"/>
                <w:sz w:val="24"/>
              </w:rPr>
              <w:t>16,800</w:t>
            </w:r>
          </w:p>
        </w:tc>
      </w:tr>
      <w:tr w:rsidR="00C658FB" w14:paraId="2CBDA4B6" w14:textId="77777777">
        <w:trPr>
          <w:trHeight w:val="320"/>
        </w:trPr>
        <w:tc>
          <w:tcPr>
            <w:tcW w:w="11544" w:type="dxa"/>
          </w:tcPr>
          <w:p w14:paraId="43449E6E" w14:textId="7145215C"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EC66D2">
              <w:rPr>
                <w:color w:val="231F20"/>
                <w:sz w:val="24"/>
              </w:rPr>
              <w:t>2</w:t>
            </w:r>
            <w:r>
              <w:rPr>
                <w:color w:val="231F20"/>
                <w:sz w:val="24"/>
              </w:rPr>
              <w:t>/2</w:t>
            </w:r>
            <w:r w:rsidR="00EC66D2">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2738DD0D" w:rsidR="00C658FB" w:rsidRDefault="00D131A0" w:rsidP="00EA6182">
            <w:pPr>
              <w:pStyle w:val="TableParagraph"/>
              <w:spacing w:before="21" w:line="278" w:lineRule="exact"/>
              <w:rPr>
                <w:sz w:val="20"/>
              </w:rPr>
            </w:pPr>
            <w:r>
              <w:rPr>
                <w:color w:val="231F20"/>
                <w:sz w:val="24"/>
              </w:rPr>
              <w:t>£</w:t>
            </w:r>
            <w:r w:rsidR="005431E5">
              <w:rPr>
                <w:color w:val="231F20"/>
                <w:sz w:val="24"/>
              </w:rPr>
              <w:t>9,890</w:t>
            </w:r>
          </w:p>
        </w:tc>
      </w:tr>
    </w:tbl>
    <w:p w14:paraId="0264B48F" w14:textId="67E00547" w:rsidR="00C658FB" w:rsidRDefault="006606F8">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0BF5984A">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0732A492" w:rsidR="00C658FB" w:rsidRDefault="00D47D2D">
            <w:pPr>
              <w:pStyle w:val="TableParagraph"/>
              <w:ind w:left="0"/>
              <w:rPr>
                <w:rFonts w:ascii="Times New Roman"/>
                <w:sz w:val="24"/>
              </w:rPr>
            </w:pPr>
            <w:r>
              <w:rPr>
                <w:rFonts w:ascii="Times New Roman"/>
                <w:sz w:val="24"/>
              </w:rPr>
              <w:t>YES</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7FA5B601"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EC66D2">
              <w:rPr>
                <w:color w:val="231F20"/>
                <w:sz w:val="24"/>
              </w:rPr>
              <w:t>3</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C77AFEE" w:rsidR="00C658FB" w:rsidRDefault="00D47D2D">
            <w:pPr>
              <w:pStyle w:val="TableParagraph"/>
              <w:spacing w:before="130"/>
              <w:ind w:left="46"/>
              <w:rPr>
                <w:sz w:val="24"/>
              </w:rPr>
            </w:pPr>
            <w:r>
              <w:rPr>
                <w:sz w:val="24"/>
              </w:rPr>
              <w:t>75</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proofErr w:type="gramStart"/>
            <w:r>
              <w:rPr>
                <w:color w:val="231F20"/>
                <w:sz w:val="24"/>
              </w:rPr>
              <w:t>backstroke</w:t>
            </w:r>
            <w:proofErr w:type="gramEnd"/>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63625A56" w:rsidR="00C658FB" w:rsidRDefault="00D47D2D">
            <w:pPr>
              <w:pStyle w:val="TableParagraph"/>
              <w:spacing w:before="131"/>
              <w:ind w:left="42"/>
              <w:rPr>
                <w:sz w:val="24"/>
              </w:rPr>
            </w:pPr>
            <w:r>
              <w:rPr>
                <w:sz w:val="24"/>
              </w:rPr>
              <w:t>92</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13CB6025" w:rsidR="00C658FB" w:rsidRDefault="00D47D2D">
            <w:pPr>
              <w:pStyle w:val="TableParagraph"/>
              <w:spacing w:before="41"/>
              <w:ind w:left="36"/>
              <w:rPr>
                <w:sz w:val="23"/>
              </w:rPr>
            </w:pPr>
            <w:r>
              <w:rPr>
                <w:w w:val="99"/>
                <w:sz w:val="23"/>
              </w:rPr>
              <w:t>92</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AE0F81E"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21"/>
          <w:pgSz w:w="16840" w:h="11910" w:orient="landscape"/>
          <w:pgMar w:top="720" w:right="220" w:bottom="620" w:left="0" w:header="0" w:footer="438" w:gutter="0"/>
          <w:cols w:space="720"/>
        </w:sectPr>
      </w:pPr>
    </w:p>
    <w:p w14:paraId="1879269A" w14:textId="055AFF3C" w:rsidR="00C658FB" w:rsidRDefault="006606F8">
      <w:pPr>
        <w:pStyle w:val="BodyText"/>
        <w:rPr>
          <w:sz w:val="20"/>
        </w:rPr>
      </w:pPr>
      <w:r>
        <w:rPr>
          <w:noProof/>
          <w:sz w:val="20"/>
        </w:rPr>
        <w:lastRenderedPageBreak/>
        <mc:AlternateContent>
          <mc:Choice Requires="wpg">
            <w:drawing>
              <wp:inline distT="0" distB="0" distL="0" distR="0" wp14:anchorId="570F060F" wp14:editId="40A7EDCF">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30BBF8F9"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EC66D2">
              <w:t>2</w:t>
            </w:r>
            <w:r>
              <w:t>/2</w:t>
            </w:r>
            <w:r w:rsidR="00EC66D2">
              <w:t>3</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5046A532"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F858EF">
              <w:rPr>
                <w:color w:val="231F20"/>
                <w:sz w:val="24"/>
              </w:rPr>
              <w:t xml:space="preserve"> </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21B60B7E" w:rsidR="00C658FB" w:rsidRPr="00F858EF" w:rsidRDefault="001832E0">
            <w:pPr>
              <w:pStyle w:val="TableParagraph"/>
              <w:spacing w:before="54"/>
              <w:ind w:left="32"/>
              <w:rPr>
                <w:sz w:val="24"/>
                <w:szCs w:val="24"/>
              </w:rPr>
            </w:pPr>
            <w:r>
              <w:rPr>
                <w:sz w:val="24"/>
                <w:szCs w:val="24"/>
              </w:rPr>
              <w:t>1</w:t>
            </w:r>
            <w:r w:rsidR="00B54362">
              <w:rPr>
                <w:sz w:val="24"/>
                <w:szCs w:val="24"/>
              </w:rPr>
              <w:t>4</w:t>
            </w:r>
            <w:r w:rsidR="00D131A0" w:rsidRPr="00F858EF">
              <w:rPr>
                <w:sz w:val="24"/>
                <w:szCs w:val="24"/>
              </w:rPr>
              <w:t>%</w:t>
            </w:r>
            <w:r w:rsidR="00C20A83">
              <w:rPr>
                <w:sz w:val="24"/>
                <w:szCs w:val="24"/>
              </w:rPr>
              <w:t xml:space="preserve"> </w:t>
            </w:r>
            <w:proofErr w:type="gramStart"/>
            <w:r w:rsidR="00C20A83">
              <w:rPr>
                <w:sz w:val="24"/>
                <w:szCs w:val="24"/>
              </w:rPr>
              <w:t xml:space="preserve">   (</w:t>
            </w:r>
            <w:proofErr w:type="gramEnd"/>
            <w:r w:rsidR="00C20A83">
              <w:rPr>
                <w:sz w:val="24"/>
                <w:szCs w:val="24"/>
              </w:rPr>
              <w:t>£</w:t>
            </w:r>
            <w:r>
              <w:rPr>
                <w:sz w:val="24"/>
                <w:szCs w:val="24"/>
              </w:rPr>
              <w:t>2</w:t>
            </w:r>
            <w:r w:rsidR="003E306E">
              <w:rPr>
                <w:sz w:val="24"/>
                <w:szCs w:val="24"/>
              </w:rPr>
              <w:t>,</w:t>
            </w:r>
            <w:r w:rsidR="00B54362">
              <w:rPr>
                <w:sz w:val="24"/>
                <w:szCs w:val="24"/>
              </w:rPr>
              <w:t>30</w:t>
            </w:r>
            <w:r w:rsidR="00C20A83">
              <w:rPr>
                <w:sz w:val="24"/>
                <w:szCs w:val="24"/>
              </w:rPr>
              <w:t>0)</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18BA7347" w:rsidR="00C658FB" w:rsidRDefault="00D47D2D" w:rsidP="00D47D2D">
            <w:pPr>
              <w:pStyle w:val="TableParagraph"/>
              <w:spacing w:before="41"/>
              <w:ind w:left="541" w:right="202"/>
              <w:rPr>
                <w:b/>
                <w:sz w:val="24"/>
              </w:rPr>
            </w:pPr>
            <w:r>
              <w:rPr>
                <w:b/>
                <w:color w:val="231F20"/>
                <w:sz w:val="24"/>
              </w:rPr>
              <w:t xml:space="preserve">            </w:t>
            </w:r>
            <w:r w:rsidR="00FB0F37">
              <w:rPr>
                <w:b/>
                <w:color w:val="231F20"/>
                <w:sz w:val="24"/>
              </w:rPr>
              <w:t xml:space="preserve"> </w:t>
            </w:r>
            <w:r w:rsidR="00D131A0">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2B362C4" w14:textId="1F2021CE" w:rsidR="00C658FB" w:rsidRPr="00710B90" w:rsidRDefault="000421CA">
            <w:pPr>
              <w:pStyle w:val="TableParagraph"/>
              <w:ind w:left="0"/>
              <w:rPr>
                <w:rFonts w:asciiTheme="minorHAnsi" w:hAnsiTheme="minorHAnsi" w:cstheme="minorHAnsi"/>
                <w:szCs w:val="20"/>
              </w:rPr>
            </w:pPr>
            <w:r w:rsidRPr="00710B90">
              <w:rPr>
                <w:rFonts w:asciiTheme="minorHAnsi" w:hAnsiTheme="minorHAnsi" w:cstheme="minorHAnsi"/>
                <w:szCs w:val="20"/>
              </w:rPr>
              <w:t xml:space="preserve">Increase leadership by </w:t>
            </w:r>
            <w:r w:rsidR="00483AFB" w:rsidRPr="00710B90">
              <w:rPr>
                <w:rFonts w:asciiTheme="minorHAnsi" w:hAnsiTheme="minorHAnsi" w:cstheme="minorHAnsi"/>
                <w:szCs w:val="20"/>
              </w:rPr>
              <w:t>children</w:t>
            </w:r>
            <w:r w:rsidRPr="00710B90">
              <w:rPr>
                <w:rFonts w:asciiTheme="minorHAnsi" w:hAnsiTheme="minorHAnsi" w:cstheme="minorHAnsi"/>
                <w:szCs w:val="20"/>
              </w:rPr>
              <w:t xml:space="preserve"> – </w:t>
            </w:r>
            <w:r w:rsidR="00483AFB" w:rsidRPr="00710B90">
              <w:rPr>
                <w:rFonts w:asciiTheme="minorHAnsi" w:hAnsiTheme="minorHAnsi" w:cstheme="minorHAnsi"/>
                <w:szCs w:val="20"/>
              </w:rPr>
              <w:t>children</w:t>
            </w:r>
            <w:r w:rsidRPr="00710B90">
              <w:rPr>
                <w:rFonts w:asciiTheme="minorHAnsi" w:hAnsiTheme="minorHAnsi" w:cstheme="minorHAnsi"/>
                <w:szCs w:val="20"/>
              </w:rPr>
              <w:t xml:space="preserve"> to </w:t>
            </w:r>
            <w:r w:rsidR="00483AFB" w:rsidRPr="00710B90">
              <w:rPr>
                <w:rFonts w:asciiTheme="minorHAnsi" w:hAnsiTheme="minorHAnsi" w:cstheme="minorHAnsi"/>
                <w:szCs w:val="20"/>
              </w:rPr>
              <w:t xml:space="preserve">help </w:t>
            </w:r>
            <w:r w:rsidRPr="00710B90">
              <w:rPr>
                <w:rFonts w:asciiTheme="minorHAnsi" w:hAnsiTheme="minorHAnsi" w:cstheme="minorHAnsi"/>
                <w:szCs w:val="20"/>
              </w:rPr>
              <w:t>plan, organise and run sporting events and playground games alongside the school council</w:t>
            </w:r>
            <w:r w:rsidR="00483AFB" w:rsidRPr="00710B90">
              <w:rPr>
                <w:rFonts w:asciiTheme="minorHAnsi" w:hAnsiTheme="minorHAnsi" w:cstheme="minorHAnsi"/>
                <w:szCs w:val="20"/>
              </w:rPr>
              <w:t xml:space="preserve"> and staff</w:t>
            </w:r>
            <w:r w:rsidRPr="00710B90">
              <w:rPr>
                <w:rFonts w:asciiTheme="minorHAnsi" w:hAnsiTheme="minorHAnsi" w:cstheme="minorHAnsi"/>
                <w:szCs w:val="20"/>
              </w:rPr>
              <w:t xml:space="preserve">. </w:t>
            </w:r>
          </w:p>
        </w:tc>
        <w:tc>
          <w:tcPr>
            <w:tcW w:w="3600" w:type="dxa"/>
            <w:tcBorders>
              <w:bottom w:val="single" w:sz="12" w:space="0" w:color="231F20"/>
            </w:tcBorders>
          </w:tcPr>
          <w:p w14:paraId="1275ED52" w14:textId="77777777" w:rsidR="00C658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Provide children with opportunities to learn new skills through training delivered by school. </w:t>
            </w:r>
          </w:p>
          <w:p w14:paraId="46E0DD9B" w14:textId="5073FCE1"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Encouraging the house captains and school council to be involved in playground activities with the other year groups. </w:t>
            </w:r>
          </w:p>
        </w:tc>
        <w:tc>
          <w:tcPr>
            <w:tcW w:w="1616" w:type="dxa"/>
            <w:tcBorders>
              <w:bottom w:val="single" w:sz="12" w:space="0" w:color="231F20"/>
            </w:tcBorders>
          </w:tcPr>
          <w:p w14:paraId="3BA26C6F" w14:textId="0CB923CD" w:rsidR="00C658FB" w:rsidRPr="00710B90" w:rsidRDefault="00D131A0">
            <w:pPr>
              <w:pStyle w:val="TableParagraph"/>
              <w:spacing w:before="160"/>
              <w:ind w:left="34"/>
              <w:rPr>
                <w:rFonts w:asciiTheme="minorHAnsi" w:hAnsiTheme="minorHAnsi" w:cstheme="minorHAnsi"/>
                <w:szCs w:val="20"/>
              </w:rPr>
            </w:pPr>
            <w:r w:rsidRPr="00710B90">
              <w:rPr>
                <w:rFonts w:asciiTheme="minorHAnsi" w:hAnsiTheme="minorHAnsi" w:cstheme="minorHAnsi"/>
                <w:szCs w:val="20"/>
              </w:rPr>
              <w:t>£</w:t>
            </w:r>
            <w:r w:rsidR="00483AFB" w:rsidRPr="00710B90">
              <w:rPr>
                <w:rFonts w:asciiTheme="minorHAnsi" w:hAnsiTheme="minorHAnsi" w:cstheme="minorHAnsi"/>
                <w:szCs w:val="20"/>
              </w:rPr>
              <w:t>0</w:t>
            </w:r>
          </w:p>
        </w:tc>
        <w:tc>
          <w:tcPr>
            <w:tcW w:w="3307" w:type="dxa"/>
            <w:tcBorders>
              <w:bottom w:val="single" w:sz="12" w:space="0" w:color="231F20"/>
            </w:tcBorders>
          </w:tcPr>
          <w:p w14:paraId="3D7AC3EB" w14:textId="77777777" w:rsidR="00C658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House captains and school council are leading games at playtimes. </w:t>
            </w:r>
          </w:p>
          <w:p w14:paraId="6126B218" w14:textId="31FF3D35"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Groups of children feel confident to represent the school at different sporting events. </w:t>
            </w:r>
          </w:p>
        </w:tc>
        <w:tc>
          <w:tcPr>
            <w:tcW w:w="3134" w:type="dxa"/>
            <w:tcBorders>
              <w:bottom w:val="single" w:sz="12" w:space="0" w:color="231F20"/>
            </w:tcBorders>
          </w:tcPr>
          <w:p w14:paraId="6E4B96D3" w14:textId="77777777" w:rsidR="00C658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Current house captains train children from next year group to take the lead on activities. </w:t>
            </w:r>
          </w:p>
          <w:p w14:paraId="248B1F68" w14:textId="4352D774"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Introduce coaching and umpiring to PE lessons. </w:t>
            </w:r>
          </w:p>
        </w:tc>
      </w:tr>
      <w:tr w:rsidR="00483AFB" w14:paraId="0BEB602B" w14:textId="77777777">
        <w:trPr>
          <w:trHeight w:val="1705"/>
        </w:trPr>
        <w:tc>
          <w:tcPr>
            <w:tcW w:w="3720" w:type="dxa"/>
            <w:tcBorders>
              <w:bottom w:val="single" w:sz="12" w:space="0" w:color="231F20"/>
            </w:tcBorders>
          </w:tcPr>
          <w:p w14:paraId="26963F3E" w14:textId="3278435E"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To encourage all children to be active by incorporating active lessons into the week. </w:t>
            </w:r>
          </w:p>
          <w:p w14:paraId="60D145F5" w14:textId="77777777"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Lessons linked to the curriculum that are active and engaging based on research. </w:t>
            </w:r>
          </w:p>
          <w:p w14:paraId="4A46E629" w14:textId="7D8D15B6"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To deliver outdoor learning/forest type lessons on a weekly basis in EYFS.</w:t>
            </w:r>
          </w:p>
        </w:tc>
        <w:tc>
          <w:tcPr>
            <w:tcW w:w="3600" w:type="dxa"/>
            <w:tcBorders>
              <w:bottom w:val="single" w:sz="12" w:space="0" w:color="231F20"/>
            </w:tcBorders>
          </w:tcPr>
          <w:p w14:paraId="26E13B9E" w14:textId="77777777"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Provide staff with an understanding of active lessons and the research behind them. </w:t>
            </w:r>
          </w:p>
          <w:p w14:paraId="29BC2FA0" w14:textId="38F7EE40"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To use active blasts within the week.</w:t>
            </w:r>
          </w:p>
          <w:p w14:paraId="1CF8932F" w14:textId="734D9FDA" w:rsidR="00483AFB" w:rsidRPr="00710B90" w:rsidRDefault="00483AFB">
            <w:pPr>
              <w:pStyle w:val="TableParagraph"/>
              <w:ind w:left="0"/>
              <w:rPr>
                <w:rFonts w:asciiTheme="minorHAnsi" w:hAnsiTheme="minorHAnsi" w:cstheme="minorHAnsi"/>
                <w:szCs w:val="20"/>
              </w:rPr>
            </w:pPr>
            <w:r w:rsidRPr="00710B90">
              <w:rPr>
                <w:rFonts w:asciiTheme="minorHAnsi" w:hAnsiTheme="minorHAnsi" w:cstheme="minorHAnsi"/>
                <w:szCs w:val="20"/>
              </w:rPr>
              <w:t xml:space="preserve">Timetable outdoor learning/forest type lessons for EYFS on a weekly basis. </w:t>
            </w:r>
          </w:p>
        </w:tc>
        <w:tc>
          <w:tcPr>
            <w:tcW w:w="1616" w:type="dxa"/>
            <w:tcBorders>
              <w:bottom w:val="single" w:sz="12" w:space="0" w:color="231F20"/>
            </w:tcBorders>
          </w:tcPr>
          <w:p w14:paraId="2FDB3111" w14:textId="6C69C5BA" w:rsidR="00483AFB" w:rsidRPr="00710B90" w:rsidRDefault="00483AFB">
            <w:pPr>
              <w:pStyle w:val="TableParagraph"/>
              <w:spacing w:before="160"/>
              <w:ind w:left="34"/>
              <w:rPr>
                <w:rFonts w:asciiTheme="minorHAnsi" w:hAnsiTheme="minorHAnsi" w:cstheme="minorHAnsi"/>
                <w:szCs w:val="20"/>
              </w:rPr>
            </w:pPr>
            <w:r w:rsidRPr="00710B90">
              <w:rPr>
                <w:rFonts w:asciiTheme="minorHAnsi" w:hAnsiTheme="minorHAnsi" w:cstheme="minorHAnsi"/>
                <w:szCs w:val="20"/>
              </w:rPr>
              <w:t>£</w:t>
            </w:r>
            <w:r w:rsidR="000D19EE">
              <w:rPr>
                <w:rFonts w:asciiTheme="minorHAnsi" w:hAnsiTheme="minorHAnsi" w:cstheme="minorHAnsi"/>
                <w:szCs w:val="20"/>
              </w:rPr>
              <w:t>30</w:t>
            </w:r>
            <w:r w:rsidR="00B54362">
              <w:rPr>
                <w:rFonts w:asciiTheme="minorHAnsi" w:hAnsiTheme="minorHAnsi" w:cstheme="minorHAnsi"/>
                <w:szCs w:val="20"/>
              </w:rPr>
              <w:t xml:space="preserve">0 </w:t>
            </w:r>
          </w:p>
          <w:p w14:paraId="1DEFF3F2" w14:textId="4CD4F6A9" w:rsidR="00483AFB" w:rsidRPr="00710B90" w:rsidRDefault="00FB0F37">
            <w:pPr>
              <w:pStyle w:val="TableParagraph"/>
              <w:spacing w:before="160"/>
              <w:ind w:left="34"/>
              <w:rPr>
                <w:rFonts w:asciiTheme="minorHAnsi" w:hAnsiTheme="minorHAnsi" w:cstheme="minorHAnsi"/>
                <w:szCs w:val="20"/>
              </w:rPr>
            </w:pPr>
            <w:r w:rsidRPr="00710B90">
              <w:rPr>
                <w:rFonts w:asciiTheme="minorHAnsi" w:hAnsiTheme="minorHAnsi" w:cstheme="minorHAnsi"/>
                <w:szCs w:val="20"/>
              </w:rPr>
              <w:t>E</w:t>
            </w:r>
            <w:r w:rsidR="00483AFB" w:rsidRPr="00710B90">
              <w:rPr>
                <w:rFonts w:asciiTheme="minorHAnsi" w:hAnsiTheme="minorHAnsi" w:cstheme="minorHAnsi"/>
                <w:szCs w:val="20"/>
              </w:rPr>
              <w:t>quipment</w:t>
            </w:r>
            <w:r w:rsidRPr="00710B90">
              <w:rPr>
                <w:rFonts w:asciiTheme="minorHAnsi" w:hAnsiTheme="minorHAnsi" w:cstheme="minorHAnsi"/>
                <w:szCs w:val="20"/>
              </w:rPr>
              <w:t xml:space="preserve"> for outdoor learning and active lessons</w:t>
            </w:r>
          </w:p>
          <w:p w14:paraId="45CEB19E" w14:textId="77777777" w:rsidR="00483AFB" w:rsidRPr="00710B90" w:rsidRDefault="00483AFB">
            <w:pPr>
              <w:pStyle w:val="TableParagraph"/>
              <w:spacing w:before="160"/>
              <w:ind w:left="34"/>
              <w:rPr>
                <w:rFonts w:asciiTheme="minorHAnsi" w:hAnsiTheme="minorHAnsi" w:cstheme="minorHAnsi"/>
                <w:szCs w:val="20"/>
              </w:rPr>
            </w:pPr>
          </w:p>
          <w:p w14:paraId="073325DA" w14:textId="46F2465C" w:rsidR="00483AFB" w:rsidRPr="00710B90" w:rsidRDefault="00483AFB">
            <w:pPr>
              <w:pStyle w:val="TableParagraph"/>
              <w:spacing w:before="160"/>
              <w:ind w:left="34"/>
              <w:rPr>
                <w:rFonts w:asciiTheme="minorHAnsi" w:hAnsiTheme="minorHAnsi" w:cstheme="minorHAnsi"/>
                <w:szCs w:val="20"/>
              </w:rPr>
            </w:pPr>
          </w:p>
        </w:tc>
        <w:tc>
          <w:tcPr>
            <w:tcW w:w="3307" w:type="dxa"/>
            <w:tcBorders>
              <w:bottom w:val="single" w:sz="12" w:space="0" w:color="231F20"/>
            </w:tcBorders>
          </w:tcPr>
          <w:p w14:paraId="503FE360" w14:textId="6A050847" w:rsidR="00483AFB" w:rsidRPr="00710B90" w:rsidRDefault="00FB0F37">
            <w:pPr>
              <w:pStyle w:val="TableParagraph"/>
              <w:ind w:left="0"/>
              <w:rPr>
                <w:rFonts w:asciiTheme="minorHAnsi" w:hAnsiTheme="minorHAnsi" w:cstheme="minorHAnsi"/>
                <w:szCs w:val="20"/>
              </w:rPr>
            </w:pPr>
            <w:r w:rsidRPr="00710B90">
              <w:rPr>
                <w:rFonts w:asciiTheme="minorHAnsi" w:hAnsiTheme="minorHAnsi" w:cstheme="minorHAnsi"/>
                <w:szCs w:val="20"/>
              </w:rPr>
              <w:t xml:space="preserve">Children are engaged in their learning whilst being active on days when they haven’t got PE lessons, increasing the number of minutes they are active in a day. </w:t>
            </w:r>
          </w:p>
        </w:tc>
        <w:tc>
          <w:tcPr>
            <w:tcW w:w="3134" w:type="dxa"/>
            <w:tcBorders>
              <w:bottom w:val="single" w:sz="12" w:space="0" w:color="231F20"/>
            </w:tcBorders>
          </w:tcPr>
          <w:p w14:paraId="29C96A3E" w14:textId="77777777" w:rsidR="00483AFB" w:rsidRPr="00710B90" w:rsidRDefault="00FB0F37">
            <w:pPr>
              <w:pStyle w:val="TableParagraph"/>
              <w:ind w:left="0"/>
              <w:rPr>
                <w:rFonts w:asciiTheme="minorHAnsi" w:hAnsiTheme="minorHAnsi" w:cstheme="minorHAnsi"/>
                <w:szCs w:val="20"/>
              </w:rPr>
            </w:pPr>
            <w:r w:rsidRPr="00710B90">
              <w:rPr>
                <w:rFonts w:asciiTheme="minorHAnsi" w:hAnsiTheme="minorHAnsi" w:cstheme="minorHAnsi"/>
                <w:szCs w:val="20"/>
              </w:rPr>
              <w:t>Continue to develop resources for active lessons across the whole curriculum.</w:t>
            </w:r>
          </w:p>
          <w:p w14:paraId="3E02C925" w14:textId="2D3B35DC" w:rsidR="00FB0F37" w:rsidRPr="00710B90" w:rsidRDefault="00FB0F37">
            <w:pPr>
              <w:pStyle w:val="TableParagraph"/>
              <w:ind w:left="0"/>
              <w:rPr>
                <w:rFonts w:asciiTheme="minorHAnsi" w:hAnsiTheme="minorHAnsi" w:cstheme="minorHAnsi"/>
                <w:szCs w:val="20"/>
              </w:rPr>
            </w:pPr>
            <w:r w:rsidRPr="00710B90">
              <w:rPr>
                <w:rFonts w:asciiTheme="minorHAnsi" w:hAnsiTheme="minorHAnsi" w:cstheme="minorHAnsi"/>
                <w:szCs w:val="20"/>
              </w:rPr>
              <w:t xml:space="preserve">Continue to develop and deliver outdoor learning/forest type lessons weekly. </w:t>
            </w:r>
          </w:p>
        </w:tc>
      </w:tr>
      <w:tr w:rsidR="00FB0F37" w14:paraId="6FEA00BB" w14:textId="77777777" w:rsidTr="00DE7B57">
        <w:trPr>
          <w:trHeight w:val="1104"/>
        </w:trPr>
        <w:tc>
          <w:tcPr>
            <w:tcW w:w="3720" w:type="dxa"/>
            <w:tcBorders>
              <w:bottom w:val="single" w:sz="12" w:space="0" w:color="231F20"/>
            </w:tcBorders>
          </w:tcPr>
          <w:p w14:paraId="08FAA2B8" w14:textId="3FD8EDCC" w:rsidR="00FB0F37" w:rsidRPr="00710B90" w:rsidRDefault="00FB0F37">
            <w:pPr>
              <w:pStyle w:val="TableParagraph"/>
              <w:ind w:left="0"/>
              <w:rPr>
                <w:rFonts w:asciiTheme="minorHAnsi" w:hAnsiTheme="minorHAnsi" w:cstheme="minorHAnsi"/>
                <w:szCs w:val="20"/>
              </w:rPr>
            </w:pPr>
            <w:r w:rsidRPr="00710B90">
              <w:rPr>
                <w:rFonts w:asciiTheme="minorHAnsi" w:hAnsiTheme="minorHAnsi" w:cstheme="minorHAnsi"/>
                <w:szCs w:val="20"/>
              </w:rPr>
              <w:t xml:space="preserve">To ensure children have access to a range of equipment during </w:t>
            </w:r>
            <w:r w:rsidR="00DE7B57">
              <w:rPr>
                <w:rFonts w:asciiTheme="minorHAnsi" w:hAnsiTheme="minorHAnsi" w:cstheme="minorHAnsi"/>
                <w:szCs w:val="20"/>
              </w:rPr>
              <w:t xml:space="preserve">PE lessons, </w:t>
            </w:r>
            <w:proofErr w:type="gramStart"/>
            <w:r w:rsidRPr="00710B90">
              <w:rPr>
                <w:rFonts w:asciiTheme="minorHAnsi" w:hAnsiTheme="minorHAnsi" w:cstheme="minorHAnsi"/>
                <w:szCs w:val="20"/>
              </w:rPr>
              <w:t>playtimes</w:t>
            </w:r>
            <w:proofErr w:type="gramEnd"/>
            <w:r w:rsidRPr="00710B90">
              <w:rPr>
                <w:rFonts w:asciiTheme="minorHAnsi" w:hAnsiTheme="minorHAnsi" w:cstheme="minorHAnsi"/>
                <w:szCs w:val="20"/>
              </w:rPr>
              <w:t xml:space="preserve"> and lunchtimes to help develop their agility, balance, co-ordination and skills. </w:t>
            </w:r>
          </w:p>
        </w:tc>
        <w:tc>
          <w:tcPr>
            <w:tcW w:w="3600" w:type="dxa"/>
            <w:tcBorders>
              <w:bottom w:val="single" w:sz="12" w:space="0" w:color="231F20"/>
            </w:tcBorders>
          </w:tcPr>
          <w:p w14:paraId="7CBE1243" w14:textId="0AF5B07E" w:rsidR="00FB0F37" w:rsidRPr="00710B90" w:rsidRDefault="00DE7B57">
            <w:pPr>
              <w:pStyle w:val="TableParagraph"/>
              <w:ind w:left="0"/>
              <w:rPr>
                <w:rFonts w:asciiTheme="minorHAnsi" w:hAnsiTheme="minorHAnsi" w:cstheme="minorHAnsi"/>
                <w:szCs w:val="20"/>
              </w:rPr>
            </w:pPr>
            <w:r>
              <w:rPr>
                <w:rFonts w:asciiTheme="minorHAnsi" w:hAnsiTheme="minorHAnsi" w:cstheme="minorHAnsi"/>
                <w:szCs w:val="20"/>
              </w:rPr>
              <w:t>PE and playtime e</w:t>
            </w:r>
            <w:r w:rsidR="00FB0F37" w:rsidRPr="00710B90">
              <w:rPr>
                <w:rFonts w:asciiTheme="minorHAnsi" w:hAnsiTheme="minorHAnsi" w:cstheme="minorHAnsi"/>
                <w:szCs w:val="20"/>
              </w:rPr>
              <w:t>quipment audit up to date</w:t>
            </w:r>
          </w:p>
          <w:p w14:paraId="120208F7" w14:textId="3AC2D345" w:rsidR="00FB0F37" w:rsidRPr="00710B90" w:rsidRDefault="00FB0F37">
            <w:pPr>
              <w:pStyle w:val="TableParagraph"/>
              <w:ind w:left="0"/>
              <w:rPr>
                <w:rFonts w:asciiTheme="minorHAnsi" w:hAnsiTheme="minorHAnsi" w:cstheme="minorHAnsi"/>
                <w:szCs w:val="20"/>
              </w:rPr>
            </w:pPr>
            <w:r w:rsidRPr="00710B90">
              <w:rPr>
                <w:rFonts w:asciiTheme="minorHAnsi" w:hAnsiTheme="minorHAnsi" w:cstheme="minorHAnsi"/>
                <w:szCs w:val="20"/>
              </w:rPr>
              <w:t xml:space="preserve">Replace and replenish equipment </w:t>
            </w:r>
          </w:p>
          <w:p w14:paraId="5F2FE3AB" w14:textId="3F9A96DA" w:rsidR="00FB0F37" w:rsidRPr="00710B90" w:rsidRDefault="00FB0F37">
            <w:pPr>
              <w:pStyle w:val="TableParagraph"/>
              <w:ind w:left="0"/>
              <w:rPr>
                <w:rFonts w:asciiTheme="minorHAnsi" w:hAnsiTheme="minorHAnsi" w:cstheme="minorHAnsi"/>
                <w:szCs w:val="20"/>
              </w:rPr>
            </w:pPr>
            <w:r w:rsidRPr="00710B90">
              <w:rPr>
                <w:rFonts w:asciiTheme="minorHAnsi" w:hAnsiTheme="minorHAnsi" w:cstheme="minorHAnsi"/>
                <w:szCs w:val="20"/>
              </w:rPr>
              <w:t>Questionnaire to staff and children regarding games and equipment.</w:t>
            </w:r>
          </w:p>
          <w:p w14:paraId="12411B74" w14:textId="53651B8A" w:rsidR="00FB0F37" w:rsidRPr="00710B90" w:rsidRDefault="00FB0F37" w:rsidP="00FB0F37">
            <w:pPr>
              <w:rPr>
                <w:szCs w:val="20"/>
              </w:rPr>
            </w:pPr>
            <w:r w:rsidRPr="00710B90">
              <w:rPr>
                <w:szCs w:val="20"/>
              </w:rPr>
              <w:lastRenderedPageBreak/>
              <w:t xml:space="preserve">List of games for children to lead on. </w:t>
            </w:r>
          </w:p>
        </w:tc>
        <w:tc>
          <w:tcPr>
            <w:tcW w:w="1616" w:type="dxa"/>
            <w:tcBorders>
              <w:bottom w:val="single" w:sz="12" w:space="0" w:color="231F20"/>
            </w:tcBorders>
          </w:tcPr>
          <w:p w14:paraId="66C6E3DD" w14:textId="783D29CE" w:rsidR="00FB0F37" w:rsidRPr="00710B90" w:rsidRDefault="00EF6610">
            <w:pPr>
              <w:pStyle w:val="TableParagraph"/>
              <w:spacing w:before="160"/>
              <w:ind w:left="34"/>
              <w:rPr>
                <w:rFonts w:asciiTheme="minorHAnsi" w:hAnsiTheme="minorHAnsi" w:cstheme="minorHAnsi"/>
                <w:szCs w:val="20"/>
              </w:rPr>
            </w:pPr>
            <w:r w:rsidRPr="00710B90">
              <w:rPr>
                <w:rFonts w:asciiTheme="minorHAnsi" w:hAnsiTheme="minorHAnsi" w:cstheme="minorHAnsi"/>
                <w:szCs w:val="20"/>
              </w:rPr>
              <w:lastRenderedPageBreak/>
              <w:t>£</w:t>
            </w:r>
            <w:r w:rsidR="000D19EE">
              <w:rPr>
                <w:rFonts w:asciiTheme="minorHAnsi" w:hAnsiTheme="minorHAnsi" w:cstheme="minorHAnsi"/>
                <w:szCs w:val="20"/>
              </w:rPr>
              <w:t>10</w:t>
            </w:r>
            <w:r w:rsidRPr="00710B90">
              <w:rPr>
                <w:rFonts w:asciiTheme="minorHAnsi" w:hAnsiTheme="minorHAnsi" w:cstheme="minorHAnsi"/>
                <w:szCs w:val="20"/>
              </w:rPr>
              <w:t>00 for equipment and resources</w:t>
            </w:r>
          </w:p>
        </w:tc>
        <w:tc>
          <w:tcPr>
            <w:tcW w:w="3307" w:type="dxa"/>
            <w:tcBorders>
              <w:bottom w:val="single" w:sz="12" w:space="0" w:color="231F20"/>
            </w:tcBorders>
          </w:tcPr>
          <w:p w14:paraId="4EC80AD5" w14:textId="0E807B96" w:rsidR="00FB0F37"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More children are engaged in physical activity during playtimes. Equipment is safe and exciting to the children. </w:t>
            </w:r>
          </w:p>
          <w:p w14:paraId="7211EA9A" w14:textId="5BEE64AD" w:rsidR="00DE7B57" w:rsidRPr="00710B90" w:rsidRDefault="00DE7B57">
            <w:pPr>
              <w:pStyle w:val="TableParagraph"/>
              <w:ind w:left="0"/>
              <w:rPr>
                <w:rFonts w:asciiTheme="minorHAnsi" w:hAnsiTheme="minorHAnsi" w:cstheme="minorHAnsi"/>
                <w:szCs w:val="20"/>
              </w:rPr>
            </w:pPr>
            <w:r>
              <w:rPr>
                <w:rFonts w:asciiTheme="minorHAnsi" w:hAnsiTheme="minorHAnsi" w:cstheme="minorHAnsi"/>
                <w:szCs w:val="20"/>
              </w:rPr>
              <w:t xml:space="preserve">A wide range of PE lessons can be </w:t>
            </w:r>
            <w:r>
              <w:rPr>
                <w:rFonts w:asciiTheme="minorHAnsi" w:hAnsiTheme="minorHAnsi" w:cstheme="minorHAnsi"/>
                <w:szCs w:val="20"/>
              </w:rPr>
              <w:lastRenderedPageBreak/>
              <w:t>taught.</w:t>
            </w:r>
          </w:p>
          <w:p w14:paraId="7720945C" w14:textId="53537101"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Engagement and behaviour </w:t>
            </w:r>
            <w:proofErr w:type="gramStart"/>
            <w:r w:rsidRPr="00710B90">
              <w:rPr>
                <w:rFonts w:asciiTheme="minorHAnsi" w:hAnsiTheme="minorHAnsi" w:cstheme="minorHAnsi"/>
                <w:szCs w:val="20"/>
              </w:rPr>
              <w:t>is</w:t>
            </w:r>
            <w:proofErr w:type="gramEnd"/>
            <w:r w:rsidRPr="00710B90">
              <w:rPr>
                <w:rFonts w:asciiTheme="minorHAnsi" w:hAnsiTheme="minorHAnsi" w:cstheme="minorHAnsi"/>
                <w:szCs w:val="20"/>
              </w:rPr>
              <w:t xml:space="preserve"> improved as children have a range of activities to keep them engaged.</w:t>
            </w:r>
          </w:p>
        </w:tc>
        <w:tc>
          <w:tcPr>
            <w:tcW w:w="3134" w:type="dxa"/>
            <w:tcBorders>
              <w:bottom w:val="single" w:sz="12" w:space="0" w:color="231F20"/>
            </w:tcBorders>
          </w:tcPr>
          <w:p w14:paraId="37E89006" w14:textId="18731FBC" w:rsidR="00FB0F37"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lastRenderedPageBreak/>
              <w:t xml:space="preserve">Audit to be kept up to date and equipment replenished and added to as required. </w:t>
            </w:r>
          </w:p>
        </w:tc>
      </w:tr>
      <w:tr w:rsidR="00EF6610" w14:paraId="4E12D4D4" w14:textId="77777777" w:rsidTr="00FB0F37">
        <w:trPr>
          <w:trHeight w:val="1530"/>
        </w:trPr>
        <w:tc>
          <w:tcPr>
            <w:tcW w:w="3720" w:type="dxa"/>
            <w:tcBorders>
              <w:bottom w:val="single" w:sz="12" w:space="0" w:color="231F20"/>
            </w:tcBorders>
          </w:tcPr>
          <w:p w14:paraId="47A93C76" w14:textId="393E3E6A"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To ensure children </w:t>
            </w:r>
            <w:proofErr w:type="gramStart"/>
            <w:r w:rsidRPr="00710B90">
              <w:rPr>
                <w:rFonts w:asciiTheme="minorHAnsi" w:hAnsiTheme="minorHAnsi" w:cstheme="minorHAnsi"/>
                <w:szCs w:val="20"/>
              </w:rPr>
              <w:t>have the opportunities to</w:t>
            </w:r>
            <w:proofErr w:type="gramEnd"/>
            <w:r w:rsidRPr="00710B90">
              <w:rPr>
                <w:rFonts w:asciiTheme="minorHAnsi" w:hAnsiTheme="minorHAnsi" w:cstheme="minorHAnsi"/>
                <w:szCs w:val="20"/>
              </w:rPr>
              <w:t xml:space="preserve"> manage risks in a safe environment and further develop their physical needs throughout the school day. </w:t>
            </w:r>
          </w:p>
        </w:tc>
        <w:tc>
          <w:tcPr>
            <w:tcW w:w="3600" w:type="dxa"/>
            <w:tcBorders>
              <w:bottom w:val="single" w:sz="12" w:space="0" w:color="231F20"/>
            </w:tcBorders>
          </w:tcPr>
          <w:p w14:paraId="42816471" w14:textId="2F78FD1A"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Continue to develop outdoor learning area, including use of outdoor learning resources throughout the year. </w:t>
            </w:r>
          </w:p>
        </w:tc>
        <w:tc>
          <w:tcPr>
            <w:tcW w:w="1616" w:type="dxa"/>
            <w:tcBorders>
              <w:bottom w:val="single" w:sz="12" w:space="0" w:color="231F20"/>
            </w:tcBorders>
          </w:tcPr>
          <w:p w14:paraId="78F71A44" w14:textId="5D73A065" w:rsidR="00EF6610" w:rsidRPr="00710B90" w:rsidRDefault="00EF6610">
            <w:pPr>
              <w:pStyle w:val="TableParagraph"/>
              <w:spacing w:before="160"/>
              <w:ind w:left="34"/>
              <w:rPr>
                <w:rFonts w:asciiTheme="minorHAnsi" w:hAnsiTheme="minorHAnsi" w:cstheme="minorHAnsi"/>
                <w:szCs w:val="20"/>
              </w:rPr>
            </w:pPr>
            <w:r w:rsidRPr="00710B90">
              <w:rPr>
                <w:rFonts w:asciiTheme="minorHAnsi" w:hAnsiTheme="minorHAnsi" w:cstheme="minorHAnsi"/>
                <w:szCs w:val="20"/>
              </w:rPr>
              <w:t>£0</w:t>
            </w:r>
          </w:p>
        </w:tc>
        <w:tc>
          <w:tcPr>
            <w:tcW w:w="3307" w:type="dxa"/>
            <w:tcBorders>
              <w:bottom w:val="single" w:sz="12" w:space="0" w:color="231F20"/>
            </w:tcBorders>
          </w:tcPr>
          <w:p w14:paraId="3AB78D07" w14:textId="3EE0ABE7"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More children are engaged in physical activity throughout the day. Equipment is safe and exciting to the children. </w:t>
            </w:r>
            <w:r w:rsidRPr="00710B90">
              <w:rPr>
                <w:rFonts w:asciiTheme="minorHAnsi" w:hAnsiTheme="minorHAnsi" w:cstheme="minorHAnsi"/>
                <w:szCs w:val="20"/>
              </w:rPr>
              <w:br/>
              <w:t>Outdoor learning is used as part of the curriculum.</w:t>
            </w:r>
          </w:p>
        </w:tc>
        <w:tc>
          <w:tcPr>
            <w:tcW w:w="3134" w:type="dxa"/>
            <w:tcBorders>
              <w:bottom w:val="single" w:sz="12" w:space="0" w:color="231F20"/>
            </w:tcBorders>
          </w:tcPr>
          <w:p w14:paraId="2EAA15CB" w14:textId="5010777E"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Research options for developing the outdoor learning area and making more accessible. </w:t>
            </w:r>
          </w:p>
        </w:tc>
      </w:tr>
      <w:tr w:rsidR="00EF6610" w14:paraId="015A1D5C" w14:textId="77777777" w:rsidTr="00FB0F37">
        <w:trPr>
          <w:trHeight w:val="1530"/>
        </w:trPr>
        <w:tc>
          <w:tcPr>
            <w:tcW w:w="3720" w:type="dxa"/>
            <w:tcBorders>
              <w:bottom w:val="single" w:sz="12" w:space="0" w:color="231F20"/>
            </w:tcBorders>
          </w:tcPr>
          <w:p w14:paraId="7E6A85B4" w14:textId="3CA16F6E"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To increase the amount of physical activity carried out by our children, to improve knowledge and understanding of </w:t>
            </w:r>
            <w:r w:rsidR="00F858EF" w:rsidRPr="00710B90">
              <w:rPr>
                <w:rFonts w:asciiTheme="minorHAnsi" w:hAnsiTheme="minorHAnsi" w:cstheme="minorHAnsi"/>
                <w:szCs w:val="20"/>
              </w:rPr>
              <w:t xml:space="preserve">mental </w:t>
            </w:r>
            <w:r w:rsidRPr="00710B90">
              <w:rPr>
                <w:rFonts w:asciiTheme="minorHAnsi" w:hAnsiTheme="minorHAnsi" w:cstheme="minorHAnsi"/>
                <w:szCs w:val="20"/>
              </w:rPr>
              <w:t xml:space="preserve">health and wellbeing, </w:t>
            </w:r>
            <w:proofErr w:type="gramStart"/>
            <w:r w:rsidRPr="00710B90">
              <w:rPr>
                <w:rFonts w:asciiTheme="minorHAnsi" w:hAnsiTheme="minorHAnsi" w:cstheme="minorHAnsi"/>
                <w:szCs w:val="20"/>
              </w:rPr>
              <w:t>leadership</w:t>
            </w:r>
            <w:proofErr w:type="gramEnd"/>
            <w:r w:rsidRPr="00710B90">
              <w:rPr>
                <w:rFonts w:asciiTheme="minorHAnsi" w:hAnsiTheme="minorHAnsi" w:cstheme="minorHAnsi"/>
                <w:szCs w:val="20"/>
              </w:rPr>
              <w:t xml:space="preserve"> and challenge and to develop links to improving physical activity and diet at home. </w:t>
            </w:r>
          </w:p>
        </w:tc>
        <w:tc>
          <w:tcPr>
            <w:tcW w:w="3600" w:type="dxa"/>
            <w:tcBorders>
              <w:bottom w:val="single" w:sz="12" w:space="0" w:color="231F20"/>
            </w:tcBorders>
          </w:tcPr>
          <w:p w14:paraId="10867812" w14:textId="77777777"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House captains to raise awareness of sports and ways to be healthy and active. </w:t>
            </w:r>
          </w:p>
          <w:p w14:paraId="579843EC" w14:textId="626CD15F"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 xml:space="preserve">Workshops on sleep and positive mental health and wellbeing by MHWT. </w:t>
            </w:r>
          </w:p>
        </w:tc>
        <w:tc>
          <w:tcPr>
            <w:tcW w:w="1616" w:type="dxa"/>
            <w:tcBorders>
              <w:bottom w:val="single" w:sz="12" w:space="0" w:color="231F20"/>
            </w:tcBorders>
          </w:tcPr>
          <w:p w14:paraId="0772A68E" w14:textId="30207145" w:rsidR="00EF6610" w:rsidRPr="00710B90" w:rsidRDefault="00EF6610">
            <w:pPr>
              <w:pStyle w:val="TableParagraph"/>
              <w:spacing w:before="160"/>
              <w:ind w:left="34"/>
              <w:rPr>
                <w:rFonts w:asciiTheme="minorHAnsi" w:hAnsiTheme="minorHAnsi" w:cstheme="minorHAnsi"/>
                <w:szCs w:val="20"/>
              </w:rPr>
            </w:pPr>
            <w:r w:rsidRPr="00710B90">
              <w:rPr>
                <w:rFonts w:asciiTheme="minorHAnsi" w:hAnsiTheme="minorHAnsi" w:cstheme="minorHAnsi"/>
                <w:szCs w:val="20"/>
              </w:rPr>
              <w:t>£0</w:t>
            </w:r>
          </w:p>
        </w:tc>
        <w:tc>
          <w:tcPr>
            <w:tcW w:w="3307" w:type="dxa"/>
            <w:tcBorders>
              <w:bottom w:val="single" w:sz="12" w:space="0" w:color="231F20"/>
            </w:tcBorders>
          </w:tcPr>
          <w:p w14:paraId="546C45B0" w14:textId="108C44BF" w:rsidR="00EF6610" w:rsidRPr="00710B90" w:rsidRDefault="00EF6610">
            <w:pPr>
              <w:pStyle w:val="TableParagraph"/>
              <w:ind w:left="0"/>
              <w:rPr>
                <w:rFonts w:asciiTheme="minorHAnsi" w:hAnsiTheme="minorHAnsi" w:cstheme="minorHAnsi"/>
                <w:szCs w:val="20"/>
              </w:rPr>
            </w:pPr>
            <w:r w:rsidRPr="00710B90">
              <w:rPr>
                <w:rFonts w:asciiTheme="minorHAnsi" w:hAnsiTheme="minorHAnsi" w:cstheme="minorHAnsi"/>
                <w:szCs w:val="20"/>
              </w:rPr>
              <w:t>Children are showing a broader awareness of ways to stay healt</w:t>
            </w:r>
            <w:r w:rsidR="00F858EF" w:rsidRPr="00710B90">
              <w:rPr>
                <w:rFonts w:asciiTheme="minorHAnsi" w:hAnsiTheme="minorHAnsi" w:cstheme="minorHAnsi"/>
                <w:szCs w:val="20"/>
              </w:rPr>
              <w:t xml:space="preserve">hy and what they can do </w:t>
            </w:r>
            <w:proofErr w:type="gramStart"/>
            <w:r w:rsidR="00F858EF" w:rsidRPr="00710B90">
              <w:rPr>
                <w:rFonts w:asciiTheme="minorHAnsi" w:hAnsiTheme="minorHAnsi" w:cstheme="minorHAnsi"/>
                <w:szCs w:val="20"/>
              </w:rPr>
              <w:t>in order to</w:t>
            </w:r>
            <w:proofErr w:type="gramEnd"/>
            <w:r w:rsidR="00F858EF" w:rsidRPr="00710B90">
              <w:rPr>
                <w:rFonts w:asciiTheme="minorHAnsi" w:hAnsiTheme="minorHAnsi" w:cstheme="minorHAnsi"/>
                <w:szCs w:val="20"/>
              </w:rPr>
              <w:t xml:space="preserve"> change their lifestyle choices based on workshops. </w:t>
            </w:r>
          </w:p>
        </w:tc>
        <w:tc>
          <w:tcPr>
            <w:tcW w:w="3134" w:type="dxa"/>
            <w:tcBorders>
              <w:bottom w:val="single" w:sz="12" w:space="0" w:color="231F20"/>
            </w:tcBorders>
          </w:tcPr>
          <w:p w14:paraId="58BA624E" w14:textId="30A3DE9B" w:rsidR="00EF6610" w:rsidRPr="00710B90" w:rsidRDefault="00F858EF">
            <w:pPr>
              <w:pStyle w:val="TableParagraph"/>
              <w:ind w:left="0"/>
              <w:rPr>
                <w:rFonts w:asciiTheme="minorHAnsi" w:hAnsiTheme="minorHAnsi" w:cstheme="minorHAnsi"/>
                <w:szCs w:val="20"/>
              </w:rPr>
            </w:pPr>
            <w:r w:rsidRPr="00710B90">
              <w:rPr>
                <w:rFonts w:asciiTheme="minorHAnsi" w:hAnsiTheme="minorHAnsi" w:cstheme="minorHAnsi"/>
                <w:szCs w:val="20"/>
              </w:rPr>
              <w:t xml:space="preserve">Continue to research different methods to support children’s mental health and wellbeing, </w:t>
            </w:r>
            <w:proofErr w:type="gramStart"/>
            <w:r w:rsidRPr="00710B90">
              <w:rPr>
                <w:rFonts w:asciiTheme="minorHAnsi" w:hAnsiTheme="minorHAnsi" w:cstheme="minorHAnsi"/>
                <w:szCs w:val="20"/>
              </w:rPr>
              <w:t>leadership</w:t>
            </w:r>
            <w:proofErr w:type="gramEnd"/>
            <w:r w:rsidRPr="00710B90">
              <w:rPr>
                <w:rFonts w:asciiTheme="minorHAnsi" w:hAnsiTheme="minorHAnsi" w:cstheme="minorHAnsi"/>
                <w:szCs w:val="20"/>
              </w:rPr>
              <w:t xml:space="preserve"> and challenge.</w:t>
            </w:r>
          </w:p>
        </w:tc>
      </w:tr>
      <w:tr w:rsidR="003E460F" w14:paraId="2CA8D47A" w14:textId="77777777" w:rsidTr="00FB0F37">
        <w:trPr>
          <w:trHeight w:val="1530"/>
        </w:trPr>
        <w:tc>
          <w:tcPr>
            <w:tcW w:w="3720" w:type="dxa"/>
            <w:tcBorders>
              <w:bottom w:val="single" w:sz="12" w:space="0" w:color="231F20"/>
            </w:tcBorders>
          </w:tcPr>
          <w:p w14:paraId="61C3297C" w14:textId="13B5F718" w:rsidR="003E460F" w:rsidRPr="00710B90" w:rsidRDefault="003E460F">
            <w:pPr>
              <w:pStyle w:val="TableParagraph"/>
              <w:ind w:left="0"/>
              <w:rPr>
                <w:rFonts w:asciiTheme="minorHAnsi" w:hAnsiTheme="minorHAnsi" w:cstheme="minorHAnsi"/>
                <w:szCs w:val="20"/>
              </w:rPr>
            </w:pPr>
            <w:r>
              <w:rPr>
                <w:rFonts w:asciiTheme="minorHAnsi" w:hAnsiTheme="minorHAnsi" w:cstheme="minorHAnsi"/>
                <w:szCs w:val="20"/>
              </w:rPr>
              <w:t xml:space="preserve">Provide a range of activities and enhancements in the EYFS outdoor area so children continue to make progress. </w:t>
            </w:r>
          </w:p>
        </w:tc>
        <w:tc>
          <w:tcPr>
            <w:tcW w:w="3600" w:type="dxa"/>
            <w:tcBorders>
              <w:bottom w:val="single" w:sz="12" w:space="0" w:color="231F20"/>
            </w:tcBorders>
          </w:tcPr>
          <w:p w14:paraId="171B73A9" w14:textId="75422728" w:rsidR="003E460F" w:rsidRPr="00710B90" w:rsidRDefault="003E460F">
            <w:pPr>
              <w:pStyle w:val="TableParagraph"/>
              <w:ind w:left="0"/>
              <w:rPr>
                <w:rFonts w:asciiTheme="minorHAnsi" w:hAnsiTheme="minorHAnsi" w:cstheme="minorHAnsi"/>
                <w:szCs w:val="20"/>
              </w:rPr>
            </w:pPr>
            <w:r>
              <w:rPr>
                <w:rFonts w:asciiTheme="minorHAnsi" w:hAnsiTheme="minorHAnsi" w:cstheme="minorHAnsi"/>
                <w:szCs w:val="20"/>
              </w:rPr>
              <w:t xml:space="preserve">Review equipment and resources available in the EYFS area and purchase new equipment as required. </w:t>
            </w:r>
          </w:p>
        </w:tc>
        <w:tc>
          <w:tcPr>
            <w:tcW w:w="1616" w:type="dxa"/>
            <w:tcBorders>
              <w:bottom w:val="single" w:sz="12" w:space="0" w:color="231F20"/>
            </w:tcBorders>
          </w:tcPr>
          <w:p w14:paraId="1330C64E" w14:textId="44B987DF" w:rsidR="003E460F" w:rsidRPr="00710B90" w:rsidRDefault="003E460F">
            <w:pPr>
              <w:pStyle w:val="TableParagraph"/>
              <w:spacing w:before="160"/>
              <w:ind w:left="34"/>
              <w:rPr>
                <w:rFonts w:asciiTheme="minorHAnsi" w:hAnsiTheme="minorHAnsi" w:cstheme="minorHAnsi"/>
                <w:szCs w:val="20"/>
              </w:rPr>
            </w:pPr>
            <w:r>
              <w:rPr>
                <w:rFonts w:asciiTheme="minorHAnsi" w:hAnsiTheme="minorHAnsi" w:cstheme="minorHAnsi"/>
                <w:szCs w:val="20"/>
              </w:rPr>
              <w:t>£1000</w:t>
            </w:r>
          </w:p>
        </w:tc>
        <w:tc>
          <w:tcPr>
            <w:tcW w:w="3307" w:type="dxa"/>
            <w:tcBorders>
              <w:bottom w:val="single" w:sz="12" w:space="0" w:color="231F20"/>
            </w:tcBorders>
          </w:tcPr>
          <w:p w14:paraId="513462BF" w14:textId="3011D564" w:rsidR="003E460F" w:rsidRPr="00710B90" w:rsidRDefault="003E460F">
            <w:pPr>
              <w:pStyle w:val="TableParagraph"/>
              <w:ind w:left="0"/>
              <w:rPr>
                <w:rFonts w:asciiTheme="minorHAnsi" w:hAnsiTheme="minorHAnsi" w:cstheme="minorHAnsi"/>
                <w:szCs w:val="20"/>
              </w:rPr>
            </w:pPr>
            <w:r>
              <w:rPr>
                <w:rFonts w:asciiTheme="minorHAnsi" w:hAnsiTheme="minorHAnsi" w:cstheme="minorHAnsi"/>
                <w:szCs w:val="20"/>
              </w:rPr>
              <w:t xml:space="preserve">Children </w:t>
            </w:r>
            <w:proofErr w:type="gramStart"/>
            <w:r>
              <w:rPr>
                <w:rFonts w:asciiTheme="minorHAnsi" w:hAnsiTheme="minorHAnsi" w:cstheme="minorHAnsi"/>
                <w:szCs w:val="20"/>
              </w:rPr>
              <w:t>are able to</w:t>
            </w:r>
            <w:proofErr w:type="gramEnd"/>
            <w:r>
              <w:rPr>
                <w:rFonts w:asciiTheme="minorHAnsi" w:hAnsiTheme="minorHAnsi" w:cstheme="minorHAnsi"/>
                <w:szCs w:val="20"/>
              </w:rPr>
              <w:t xml:space="preserve"> continue to make progress and extend their learning through the use of equipment.</w:t>
            </w:r>
          </w:p>
        </w:tc>
        <w:tc>
          <w:tcPr>
            <w:tcW w:w="3134" w:type="dxa"/>
            <w:tcBorders>
              <w:bottom w:val="single" w:sz="12" w:space="0" w:color="231F20"/>
            </w:tcBorders>
          </w:tcPr>
          <w:p w14:paraId="61BD0D01" w14:textId="3E5252E5" w:rsidR="003E460F" w:rsidRPr="00710B90" w:rsidRDefault="003E460F">
            <w:pPr>
              <w:pStyle w:val="TableParagraph"/>
              <w:ind w:left="0"/>
              <w:rPr>
                <w:rFonts w:asciiTheme="minorHAnsi" w:hAnsiTheme="minorHAnsi" w:cstheme="minorHAnsi"/>
                <w:szCs w:val="20"/>
              </w:rPr>
            </w:pPr>
            <w:r>
              <w:rPr>
                <w:rFonts w:asciiTheme="minorHAnsi" w:hAnsiTheme="minorHAnsi" w:cstheme="minorHAnsi"/>
                <w:szCs w:val="20"/>
              </w:rPr>
              <w:t xml:space="preserve">Maintain the EYFS outdoor area through replenishing the resources available. </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32385A55"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812757">
              <w:rPr>
                <w:color w:val="231F20"/>
                <w:sz w:val="24"/>
              </w:rPr>
              <w:t xml:space="preserve"> </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4A4F17D7" w:rsidR="00C658FB" w:rsidRPr="00812757" w:rsidRDefault="00812757">
            <w:pPr>
              <w:pStyle w:val="TableParagraph"/>
              <w:spacing w:before="45" w:line="255" w:lineRule="exact"/>
              <w:ind w:left="39"/>
              <w:rPr>
                <w:sz w:val="24"/>
                <w:szCs w:val="24"/>
              </w:rPr>
            </w:pPr>
            <w:r w:rsidRPr="00812757">
              <w:rPr>
                <w:sz w:val="24"/>
                <w:szCs w:val="24"/>
              </w:rPr>
              <w:t>1</w:t>
            </w:r>
            <w:r w:rsidR="005710A4">
              <w:rPr>
                <w:sz w:val="24"/>
                <w:szCs w:val="24"/>
              </w:rPr>
              <w:t>7</w:t>
            </w:r>
            <w:r w:rsidR="00D131A0" w:rsidRPr="00812757">
              <w:rPr>
                <w:sz w:val="24"/>
                <w:szCs w:val="24"/>
              </w:rPr>
              <w:t>%</w:t>
            </w:r>
            <w:proofErr w:type="gramStart"/>
            <w:r w:rsidR="00C20A83">
              <w:rPr>
                <w:sz w:val="24"/>
                <w:szCs w:val="24"/>
              </w:rPr>
              <w:t xml:space="preserve">   (</w:t>
            </w:r>
            <w:proofErr w:type="gramEnd"/>
            <w:r w:rsidR="00C20A83">
              <w:rPr>
                <w:color w:val="231F20"/>
                <w:sz w:val="24"/>
              </w:rPr>
              <w:t>£2,</w:t>
            </w:r>
            <w:r w:rsidR="005710A4">
              <w:rPr>
                <w:color w:val="231F20"/>
                <w:sz w:val="24"/>
              </w:rPr>
              <w:t>910</w:t>
            </w:r>
            <w:r w:rsidR="00C20A83">
              <w:rPr>
                <w:color w:val="231F20"/>
                <w:sz w:val="24"/>
              </w:rPr>
              <w:t>)</w:t>
            </w:r>
          </w:p>
        </w:tc>
      </w:tr>
      <w:tr w:rsidR="003B0BF3" w14:paraId="1CECECD0" w14:textId="77777777">
        <w:trPr>
          <w:trHeight w:val="405"/>
        </w:trPr>
        <w:tc>
          <w:tcPr>
            <w:tcW w:w="3720" w:type="dxa"/>
          </w:tcPr>
          <w:p w14:paraId="296DCEE1" w14:textId="77777777" w:rsidR="003B0BF3" w:rsidRDefault="003B0BF3" w:rsidP="003B0BF3">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3B0BF3" w:rsidRDefault="003B0BF3" w:rsidP="003B0BF3">
            <w:pPr>
              <w:pStyle w:val="TableParagraph"/>
              <w:spacing w:before="41"/>
              <w:ind w:left="1780" w:right="1760"/>
              <w:jc w:val="center"/>
              <w:rPr>
                <w:b/>
                <w:sz w:val="24"/>
              </w:rPr>
            </w:pPr>
            <w:r>
              <w:rPr>
                <w:b/>
                <w:color w:val="231F20"/>
                <w:sz w:val="24"/>
              </w:rPr>
              <w:t>Implementation</w:t>
            </w:r>
          </w:p>
        </w:tc>
        <w:tc>
          <w:tcPr>
            <w:tcW w:w="3307" w:type="dxa"/>
          </w:tcPr>
          <w:p w14:paraId="2DBB37A1" w14:textId="24DA3E9B" w:rsidR="003B0BF3" w:rsidRDefault="003B0BF3" w:rsidP="003B0BF3">
            <w:pPr>
              <w:pStyle w:val="TableParagraph"/>
              <w:spacing w:before="41"/>
              <w:ind w:left="683" w:right="627"/>
              <w:jc w:val="center"/>
              <w:rPr>
                <w:b/>
                <w:sz w:val="24"/>
              </w:rPr>
            </w:pPr>
            <w:r>
              <w:rPr>
                <w:b/>
                <w:color w:val="231F20"/>
                <w:sz w:val="24"/>
              </w:rPr>
              <w:t>Impact</w:t>
            </w:r>
          </w:p>
        </w:tc>
        <w:tc>
          <w:tcPr>
            <w:tcW w:w="3134" w:type="dxa"/>
          </w:tcPr>
          <w:p w14:paraId="0251F33C" w14:textId="77777777" w:rsidR="003B0BF3" w:rsidRDefault="003B0BF3" w:rsidP="003B0BF3">
            <w:pPr>
              <w:pStyle w:val="TableParagraph"/>
              <w:ind w:left="0"/>
              <w:rPr>
                <w:rFonts w:ascii="Times New Roman"/>
                <w:sz w:val="24"/>
              </w:rPr>
            </w:pPr>
          </w:p>
        </w:tc>
      </w:tr>
      <w:tr w:rsidR="003B0BF3" w14:paraId="688D6100" w14:textId="77777777">
        <w:trPr>
          <w:trHeight w:val="1472"/>
        </w:trPr>
        <w:tc>
          <w:tcPr>
            <w:tcW w:w="3720" w:type="dxa"/>
          </w:tcPr>
          <w:p w14:paraId="48459AE4" w14:textId="77777777" w:rsidR="003B0BF3" w:rsidRDefault="003B0BF3" w:rsidP="003B0BF3">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3B0BF3" w:rsidRDefault="003B0BF3" w:rsidP="003B0BF3">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3B0BF3" w:rsidRDefault="003B0BF3" w:rsidP="003B0BF3">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3B0BF3" w:rsidRDefault="003B0BF3" w:rsidP="003B0BF3">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3B0BF3" w:rsidRDefault="003B0BF3" w:rsidP="003B0BF3">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3B0BF3" w:rsidRDefault="003B0BF3" w:rsidP="003B0BF3">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3B0BF3" w:rsidRDefault="003B0BF3" w:rsidP="003B0BF3">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B0BF3" w14:paraId="5E88C340" w14:textId="77777777">
        <w:trPr>
          <w:trHeight w:val="1690"/>
        </w:trPr>
        <w:tc>
          <w:tcPr>
            <w:tcW w:w="3720" w:type="dxa"/>
          </w:tcPr>
          <w:p w14:paraId="12CF20E2" w14:textId="002C4759" w:rsidR="003B0BF3" w:rsidRPr="00710B90" w:rsidRDefault="00710B90" w:rsidP="003B0BF3">
            <w:pPr>
              <w:pStyle w:val="TableParagraph"/>
              <w:ind w:left="0"/>
              <w:rPr>
                <w:rFonts w:ascii="Times New Roman"/>
              </w:rPr>
            </w:pPr>
            <w:r w:rsidRPr="00710B90">
              <w:rPr>
                <w:color w:val="000000"/>
              </w:rPr>
              <w:t xml:space="preserve">Ongoing PE updates throughout the year through CPD. </w:t>
            </w:r>
          </w:p>
        </w:tc>
        <w:tc>
          <w:tcPr>
            <w:tcW w:w="3600" w:type="dxa"/>
          </w:tcPr>
          <w:p w14:paraId="3F3DAF4C" w14:textId="77777777" w:rsidR="003B0BF3" w:rsidRPr="00710B90" w:rsidRDefault="00710B90" w:rsidP="003B0BF3">
            <w:pPr>
              <w:pStyle w:val="TableParagraph"/>
              <w:ind w:left="0"/>
              <w:rPr>
                <w:color w:val="000000"/>
              </w:rPr>
            </w:pPr>
            <w:r w:rsidRPr="00710B90">
              <w:rPr>
                <w:color w:val="000000"/>
              </w:rPr>
              <w:t xml:space="preserve">PE </w:t>
            </w:r>
            <w:proofErr w:type="gramStart"/>
            <w:r w:rsidRPr="00710B90">
              <w:rPr>
                <w:color w:val="000000"/>
              </w:rPr>
              <w:t>lead</w:t>
            </w:r>
            <w:proofErr w:type="gramEnd"/>
            <w:r w:rsidRPr="00710B90">
              <w:rPr>
                <w:color w:val="000000"/>
              </w:rPr>
              <w:t xml:space="preserve"> is confident to lead PE and is up to date with the current national picture for PE.</w:t>
            </w:r>
          </w:p>
          <w:p w14:paraId="2F2D3673" w14:textId="3A5F972D" w:rsidR="00710B90" w:rsidRPr="00710B90" w:rsidRDefault="00710B90" w:rsidP="003B0BF3">
            <w:pPr>
              <w:pStyle w:val="TableParagraph"/>
              <w:ind w:left="0"/>
              <w:rPr>
                <w:rFonts w:ascii="Times New Roman"/>
              </w:rPr>
            </w:pPr>
            <w:r w:rsidRPr="00710B90">
              <w:rPr>
                <w:color w:val="000000"/>
              </w:rPr>
              <w:t xml:space="preserve">PE </w:t>
            </w:r>
            <w:proofErr w:type="gramStart"/>
            <w:r w:rsidRPr="00710B90">
              <w:rPr>
                <w:color w:val="000000"/>
              </w:rPr>
              <w:t>lead</w:t>
            </w:r>
            <w:proofErr w:type="gramEnd"/>
            <w:r w:rsidRPr="00710B90">
              <w:rPr>
                <w:color w:val="000000"/>
              </w:rPr>
              <w:t xml:space="preserve"> champions sport and exercise across the school.</w:t>
            </w:r>
          </w:p>
        </w:tc>
        <w:tc>
          <w:tcPr>
            <w:tcW w:w="1616" w:type="dxa"/>
          </w:tcPr>
          <w:p w14:paraId="6507AAC2" w14:textId="5A8D58E6" w:rsidR="003B0BF3" w:rsidRDefault="003B0BF3" w:rsidP="003B0BF3">
            <w:pPr>
              <w:pStyle w:val="TableParagraph"/>
              <w:spacing w:before="171"/>
              <w:ind w:left="45"/>
            </w:pPr>
            <w:r w:rsidRPr="00710B90">
              <w:t>£</w:t>
            </w:r>
            <w:r w:rsidR="00710B90">
              <w:t>175 per day release for PE lead.</w:t>
            </w:r>
            <w:r w:rsidR="005710A4">
              <w:t xml:space="preserve"> (2 days)</w:t>
            </w:r>
          </w:p>
          <w:p w14:paraId="748EA407" w14:textId="752BEF16" w:rsidR="00710B90" w:rsidRPr="00710B90" w:rsidRDefault="00710B90" w:rsidP="003B0BF3">
            <w:pPr>
              <w:pStyle w:val="TableParagraph"/>
              <w:spacing w:before="171"/>
              <w:ind w:left="45"/>
            </w:pPr>
            <w:r>
              <w:t>£</w:t>
            </w:r>
            <w:r w:rsidR="005710A4">
              <w:t>100</w:t>
            </w:r>
            <w:r>
              <w:t xml:space="preserve"> for courses</w:t>
            </w:r>
          </w:p>
        </w:tc>
        <w:tc>
          <w:tcPr>
            <w:tcW w:w="3307" w:type="dxa"/>
          </w:tcPr>
          <w:p w14:paraId="1F37A0F9" w14:textId="1ED2D048" w:rsidR="003B0BF3" w:rsidRPr="00710B90" w:rsidRDefault="00710B90" w:rsidP="003B0BF3">
            <w:pPr>
              <w:pStyle w:val="TableParagraph"/>
              <w:ind w:left="0"/>
              <w:rPr>
                <w:rFonts w:asciiTheme="minorHAnsi" w:hAnsiTheme="minorHAnsi" w:cstheme="minorHAnsi"/>
              </w:rPr>
            </w:pPr>
            <w:r w:rsidRPr="00710B90">
              <w:rPr>
                <w:rFonts w:asciiTheme="minorHAnsi" w:hAnsiTheme="minorHAnsi" w:cstheme="minorHAnsi"/>
                <w:color w:val="231F20"/>
              </w:rPr>
              <w:t xml:space="preserve">PE </w:t>
            </w:r>
            <w:proofErr w:type="gramStart"/>
            <w:r w:rsidRPr="00710B90">
              <w:rPr>
                <w:rFonts w:asciiTheme="minorHAnsi" w:hAnsiTheme="minorHAnsi" w:cstheme="minorHAnsi"/>
                <w:color w:val="231F20"/>
              </w:rPr>
              <w:t>lead</w:t>
            </w:r>
            <w:proofErr w:type="gramEnd"/>
            <w:r w:rsidRPr="00710B90">
              <w:rPr>
                <w:rFonts w:asciiTheme="minorHAnsi" w:hAnsiTheme="minorHAnsi" w:cstheme="minorHAnsi"/>
                <w:color w:val="231F20"/>
              </w:rPr>
              <w:t xml:space="preserve"> is able to select and share new aspects of PE with staff to boost its profile and improve the experience for all pupils.</w:t>
            </w:r>
          </w:p>
        </w:tc>
        <w:tc>
          <w:tcPr>
            <w:tcW w:w="3134" w:type="dxa"/>
          </w:tcPr>
          <w:p w14:paraId="342730D2" w14:textId="5B34DDD7" w:rsidR="003B0BF3" w:rsidRPr="00710B90" w:rsidRDefault="00710B90" w:rsidP="003B0BF3">
            <w:pPr>
              <w:pStyle w:val="TableParagraph"/>
              <w:ind w:left="0"/>
              <w:rPr>
                <w:rFonts w:asciiTheme="minorHAnsi" w:hAnsiTheme="minorHAnsi" w:cstheme="minorHAnsi"/>
              </w:rPr>
            </w:pPr>
            <w:r w:rsidRPr="00710B90">
              <w:rPr>
                <w:rFonts w:asciiTheme="minorHAnsi" w:hAnsiTheme="minorHAnsi" w:cstheme="minorHAnsi"/>
              </w:rPr>
              <w:t xml:space="preserve">Continue to attend CPD sessions as available. </w:t>
            </w:r>
          </w:p>
        </w:tc>
      </w:tr>
      <w:tr w:rsidR="00710B90" w14:paraId="5F8A0ED9" w14:textId="77777777" w:rsidTr="001D7A80">
        <w:trPr>
          <w:trHeight w:val="1256"/>
        </w:trPr>
        <w:tc>
          <w:tcPr>
            <w:tcW w:w="3720" w:type="dxa"/>
          </w:tcPr>
          <w:p w14:paraId="3CF1E0EA" w14:textId="020CC1E6" w:rsidR="00710B90" w:rsidRPr="001D7A80" w:rsidRDefault="001D7A80" w:rsidP="003B0BF3">
            <w:pPr>
              <w:pStyle w:val="TableParagraph"/>
              <w:ind w:left="0"/>
              <w:rPr>
                <w:rFonts w:ascii="Times New Roman"/>
              </w:rPr>
            </w:pPr>
            <w:r w:rsidRPr="001D7A80">
              <w:rPr>
                <w:color w:val="000000"/>
              </w:rPr>
              <w:lastRenderedPageBreak/>
              <w:t>To ensure all pupils are taught the main fundamentals of PE and sport, how it impacts on their physical as well as mental performance in school.</w:t>
            </w:r>
            <w:r w:rsidR="005710A4">
              <w:rPr>
                <w:color w:val="000000"/>
              </w:rPr>
              <w:t xml:space="preserve"> </w:t>
            </w:r>
          </w:p>
        </w:tc>
        <w:tc>
          <w:tcPr>
            <w:tcW w:w="3600" w:type="dxa"/>
          </w:tcPr>
          <w:p w14:paraId="7006F971" w14:textId="77BDBF1C" w:rsidR="001D7A80" w:rsidRPr="001D7A80" w:rsidRDefault="001D7A80" w:rsidP="001D7A80">
            <w:pPr>
              <w:pStyle w:val="NormalWeb"/>
              <w:spacing w:before="0" w:beforeAutospacing="0" w:after="0" w:afterAutospacing="0"/>
              <w:rPr>
                <w:sz w:val="22"/>
                <w:szCs w:val="22"/>
              </w:rPr>
            </w:pPr>
            <w:r w:rsidRPr="001D7A80">
              <w:rPr>
                <w:rFonts w:ascii="Calibri" w:hAnsi="Calibri" w:cs="Calibri"/>
                <w:color w:val="000000"/>
                <w:sz w:val="22"/>
                <w:szCs w:val="22"/>
              </w:rPr>
              <w:t xml:space="preserve">Weekly PE sessions – KS1&amp;2 2 hours / FS 1 hour </w:t>
            </w:r>
          </w:p>
          <w:p w14:paraId="264E5770" w14:textId="1537FE7E" w:rsidR="00710B90" w:rsidRPr="001D7A80" w:rsidRDefault="001D7A80" w:rsidP="001D7A80">
            <w:pPr>
              <w:pStyle w:val="NormalWeb"/>
              <w:spacing w:before="0" w:beforeAutospacing="0" w:after="0" w:afterAutospacing="0"/>
              <w:rPr>
                <w:sz w:val="22"/>
                <w:szCs w:val="22"/>
              </w:rPr>
            </w:pPr>
            <w:r w:rsidRPr="001D7A80">
              <w:rPr>
                <w:rFonts w:ascii="Calibri" w:hAnsi="Calibri" w:cs="Calibri"/>
                <w:color w:val="000000"/>
                <w:sz w:val="22"/>
                <w:szCs w:val="22"/>
              </w:rPr>
              <w:t xml:space="preserve">Yearly overview completed to show coverage of a range of skills or sports. </w:t>
            </w:r>
          </w:p>
        </w:tc>
        <w:tc>
          <w:tcPr>
            <w:tcW w:w="1616" w:type="dxa"/>
          </w:tcPr>
          <w:p w14:paraId="267D22C7" w14:textId="5F2AA51A" w:rsidR="00710B90" w:rsidRPr="001D7A80" w:rsidRDefault="00710B90" w:rsidP="003B0BF3">
            <w:pPr>
              <w:pStyle w:val="TableParagraph"/>
              <w:spacing w:before="171"/>
              <w:ind w:left="45"/>
            </w:pPr>
          </w:p>
        </w:tc>
        <w:tc>
          <w:tcPr>
            <w:tcW w:w="3307" w:type="dxa"/>
          </w:tcPr>
          <w:p w14:paraId="2CA44FF4" w14:textId="77777777" w:rsidR="001D7A80" w:rsidRPr="001D7A80" w:rsidRDefault="001D7A80" w:rsidP="001D7A80">
            <w:pPr>
              <w:pStyle w:val="NormalWeb"/>
              <w:spacing w:before="27" w:beforeAutospacing="0" w:after="0" w:afterAutospacing="0"/>
              <w:ind w:left="70"/>
              <w:rPr>
                <w:sz w:val="22"/>
                <w:szCs w:val="22"/>
              </w:rPr>
            </w:pPr>
            <w:r w:rsidRPr="001D7A80">
              <w:rPr>
                <w:rFonts w:ascii="Calibri" w:hAnsi="Calibri" w:cs="Calibri"/>
                <w:color w:val="231F20"/>
                <w:sz w:val="22"/>
                <w:szCs w:val="22"/>
              </w:rPr>
              <w:t>Children are having the opportunity to revisit and progress in each area of PE as they progress through the school. Children are being provided with the opportunities to learn how exercise impacts their bodies as they grow through a range of activities.</w:t>
            </w:r>
          </w:p>
          <w:p w14:paraId="29AC03E3" w14:textId="60C31BE9" w:rsidR="00710B90" w:rsidRPr="001D7A80" w:rsidRDefault="001D7A80" w:rsidP="001D7A80">
            <w:pPr>
              <w:pStyle w:val="NormalWeb"/>
              <w:spacing w:before="27" w:beforeAutospacing="0" w:after="0" w:afterAutospacing="0"/>
              <w:ind w:left="70"/>
              <w:rPr>
                <w:sz w:val="22"/>
                <w:szCs w:val="22"/>
              </w:rPr>
            </w:pPr>
            <w:r w:rsidRPr="001D7A80">
              <w:rPr>
                <w:rFonts w:ascii="Calibri" w:hAnsi="Calibri" w:cs="Calibri"/>
                <w:color w:val="231F20"/>
                <w:sz w:val="22"/>
                <w:szCs w:val="22"/>
              </w:rPr>
              <w:t>Fundamentals skills are taught in PE lessons.</w:t>
            </w:r>
          </w:p>
        </w:tc>
        <w:tc>
          <w:tcPr>
            <w:tcW w:w="3134" w:type="dxa"/>
          </w:tcPr>
          <w:p w14:paraId="471DDBE7" w14:textId="5FD2163F" w:rsidR="00710B90" w:rsidRPr="001D7A80" w:rsidRDefault="001D7A80" w:rsidP="003B0BF3">
            <w:pPr>
              <w:pStyle w:val="TableParagraph"/>
              <w:ind w:left="0"/>
              <w:rPr>
                <w:rFonts w:asciiTheme="minorHAnsi" w:hAnsiTheme="minorHAnsi" w:cstheme="minorHAnsi"/>
                <w:szCs w:val="20"/>
              </w:rPr>
            </w:pPr>
            <w:r>
              <w:rPr>
                <w:rFonts w:asciiTheme="minorHAnsi" w:hAnsiTheme="minorHAnsi" w:cstheme="minorHAnsi"/>
                <w:szCs w:val="20"/>
              </w:rPr>
              <w:t xml:space="preserve">Continue to review the planning and progression of PE across the school. </w:t>
            </w:r>
          </w:p>
        </w:tc>
      </w:tr>
      <w:tr w:rsidR="00710B90" w14:paraId="18DF61BB" w14:textId="77777777" w:rsidTr="00144CB3">
        <w:trPr>
          <w:trHeight w:val="1323"/>
        </w:trPr>
        <w:tc>
          <w:tcPr>
            <w:tcW w:w="3720" w:type="dxa"/>
          </w:tcPr>
          <w:p w14:paraId="2D5661E0" w14:textId="0CE5EBF9" w:rsidR="00710B90" w:rsidRPr="001D7A80" w:rsidRDefault="001D7A80" w:rsidP="003B0BF3">
            <w:pPr>
              <w:pStyle w:val="TableParagraph"/>
              <w:ind w:left="0"/>
              <w:rPr>
                <w:rFonts w:ascii="Times New Roman"/>
              </w:rPr>
            </w:pPr>
            <w:r w:rsidRPr="001D7A80">
              <w:rPr>
                <w:color w:val="000000"/>
              </w:rPr>
              <w:t>Children are motivated to try new activities to keep healthy and active. To ensure children access good quality equipment and equipment is available to access new sports</w:t>
            </w:r>
            <w:r>
              <w:rPr>
                <w:color w:val="000000"/>
              </w:rPr>
              <w:t>.</w:t>
            </w:r>
          </w:p>
        </w:tc>
        <w:tc>
          <w:tcPr>
            <w:tcW w:w="3600" w:type="dxa"/>
          </w:tcPr>
          <w:p w14:paraId="30261426" w14:textId="77777777" w:rsidR="001D7A80" w:rsidRPr="001D7A80" w:rsidRDefault="001D7A80" w:rsidP="001D7A80">
            <w:pPr>
              <w:pStyle w:val="NormalWeb"/>
              <w:spacing w:before="19" w:beforeAutospacing="0" w:after="0" w:afterAutospacing="0"/>
              <w:ind w:right="102"/>
              <w:rPr>
                <w:sz w:val="22"/>
                <w:szCs w:val="22"/>
              </w:rPr>
            </w:pPr>
            <w:r w:rsidRPr="001D7A80">
              <w:rPr>
                <w:rFonts w:ascii="Calibri" w:hAnsi="Calibri" w:cs="Calibri"/>
                <w:color w:val="231F20"/>
                <w:sz w:val="22"/>
                <w:szCs w:val="22"/>
              </w:rPr>
              <w:t xml:space="preserve">Equipment </w:t>
            </w:r>
            <w:proofErr w:type="gramStart"/>
            <w:r w:rsidRPr="001D7A80">
              <w:rPr>
                <w:rFonts w:ascii="Calibri" w:hAnsi="Calibri" w:cs="Calibri"/>
                <w:color w:val="231F20"/>
                <w:sz w:val="22"/>
                <w:szCs w:val="22"/>
              </w:rPr>
              <w:t>audit</w:t>
            </w:r>
            <w:proofErr w:type="gramEnd"/>
            <w:r w:rsidRPr="001D7A80">
              <w:rPr>
                <w:rFonts w:ascii="Calibri" w:hAnsi="Calibri" w:cs="Calibri"/>
                <w:color w:val="231F20"/>
                <w:sz w:val="22"/>
                <w:szCs w:val="22"/>
              </w:rPr>
              <w:t xml:space="preserve"> up to date</w:t>
            </w:r>
          </w:p>
          <w:p w14:paraId="3FDFB8DE" w14:textId="77777777" w:rsidR="001D7A80" w:rsidRPr="001D7A80" w:rsidRDefault="001D7A80" w:rsidP="001D7A80">
            <w:pPr>
              <w:pStyle w:val="NormalWeb"/>
              <w:spacing w:before="19" w:beforeAutospacing="0" w:after="0" w:afterAutospacing="0"/>
              <w:ind w:right="102"/>
              <w:rPr>
                <w:sz w:val="22"/>
                <w:szCs w:val="22"/>
              </w:rPr>
            </w:pPr>
            <w:r w:rsidRPr="001D7A80">
              <w:rPr>
                <w:rFonts w:ascii="Calibri" w:hAnsi="Calibri" w:cs="Calibri"/>
                <w:color w:val="231F20"/>
                <w:sz w:val="22"/>
                <w:szCs w:val="22"/>
              </w:rPr>
              <w:t>Replace and replenish</w:t>
            </w:r>
          </w:p>
          <w:p w14:paraId="04C3E5EF" w14:textId="56A8A489" w:rsidR="001D7A80" w:rsidRPr="001D7A80" w:rsidRDefault="001D7A80" w:rsidP="001D7A80">
            <w:pPr>
              <w:pStyle w:val="NormalWeb"/>
              <w:spacing w:before="19" w:beforeAutospacing="0" w:after="0" w:afterAutospacing="0"/>
              <w:ind w:right="102"/>
              <w:rPr>
                <w:sz w:val="22"/>
                <w:szCs w:val="22"/>
              </w:rPr>
            </w:pPr>
            <w:r w:rsidRPr="001D7A80">
              <w:rPr>
                <w:rFonts w:ascii="Calibri" w:hAnsi="Calibri" w:cs="Calibri"/>
                <w:color w:val="231F20"/>
                <w:sz w:val="22"/>
                <w:szCs w:val="22"/>
              </w:rPr>
              <w:t>Questionnaire to staff and children regarding new sports and equipment</w:t>
            </w:r>
            <w:r>
              <w:rPr>
                <w:rFonts w:ascii="Calibri" w:hAnsi="Calibri" w:cs="Calibri"/>
                <w:color w:val="231F20"/>
                <w:sz w:val="22"/>
                <w:szCs w:val="22"/>
              </w:rPr>
              <w:t>.</w:t>
            </w:r>
          </w:p>
          <w:p w14:paraId="65F58D03" w14:textId="77777777" w:rsidR="00710B90" w:rsidRPr="001D7A80" w:rsidRDefault="00710B90" w:rsidP="003B0BF3">
            <w:pPr>
              <w:pStyle w:val="TableParagraph"/>
              <w:ind w:left="0"/>
              <w:rPr>
                <w:rFonts w:ascii="Times New Roman"/>
              </w:rPr>
            </w:pPr>
          </w:p>
        </w:tc>
        <w:tc>
          <w:tcPr>
            <w:tcW w:w="1616" w:type="dxa"/>
          </w:tcPr>
          <w:p w14:paraId="182FA69A" w14:textId="1EBCF589" w:rsidR="00710B90" w:rsidRPr="001D7A80" w:rsidRDefault="001D7A80" w:rsidP="003B0BF3">
            <w:pPr>
              <w:pStyle w:val="TableParagraph"/>
              <w:spacing w:before="171"/>
              <w:ind w:left="45"/>
            </w:pPr>
            <w:r>
              <w:t>Resources costed in section 1</w:t>
            </w:r>
          </w:p>
        </w:tc>
        <w:tc>
          <w:tcPr>
            <w:tcW w:w="3307" w:type="dxa"/>
          </w:tcPr>
          <w:p w14:paraId="771714BE" w14:textId="67C4EBC0" w:rsidR="00710B90" w:rsidRPr="001D7A80" w:rsidRDefault="001D7A80" w:rsidP="003B0BF3">
            <w:pPr>
              <w:pStyle w:val="TableParagraph"/>
              <w:ind w:left="0"/>
              <w:rPr>
                <w:rFonts w:ascii="Times New Roman"/>
              </w:rPr>
            </w:pPr>
            <w:r w:rsidRPr="001D7A80">
              <w:rPr>
                <w:color w:val="231F20"/>
              </w:rPr>
              <w:t>Sports equipment purchased to enhance and replenish resources to ensure a range of sports can be delivered.</w:t>
            </w:r>
          </w:p>
        </w:tc>
        <w:tc>
          <w:tcPr>
            <w:tcW w:w="3134" w:type="dxa"/>
          </w:tcPr>
          <w:p w14:paraId="4B83C312" w14:textId="64CB08C3" w:rsidR="00710B90" w:rsidRPr="001D7A80" w:rsidRDefault="001D7A80" w:rsidP="003B0BF3">
            <w:pPr>
              <w:pStyle w:val="TableParagraph"/>
              <w:ind w:left="0"/>
              <w:rPr>
                <w:rFonts w:ascii="Times New Roman"/>
              </w:rPr>
            </w:pPr>
            <w:r w:rsidRPr="001D7A80">
              <w:rPr>
                <w:color w:val="231F20"/>
              </w:rPr>
              <w:t>Audit to be kept up to date and equipment replenished and added to as required</w:t>
            </w:r>
            <w:r>
              <w:rPr>
                <w:color w:val="231F20"/>
              </w:rPr>
              <w:t>.</w:t>
            </w:r>
          </w:p>
        </w:tc>
      </w:tr>
      <w:tr w:rsidR="00710B90" w14:paraId="00EE76CD" w14:textId="77777777" w:rsidTr="00144CB3">
        <w:trPr>
          <w:trHeight w:val="1187"/>
        </w:trPr>
        <w:tc>
          <w:tcPr>
            <w:tcW w:w="3720" w:type="dxa"/>
          </w:tcPr>
          <w:p w14:paraId="73FF0951" w14:textId="011A998D" w:rsidR="00710B90" w:rsidRPr="00144CB3" w:rsidRDefault="00144CB3" w:rsidP="003B0BF3">
            <w:pPr>
              <w:pStyle w:val="TableParagraph"/>
              <w:ind w:left="0"/>
              <w:rPr>
                <w:rFonts w:ascii="Times New Roman"/>
              </w:rPr>
            </w:pPr>
            <w:r>
              <w:rPr>
                <w:color w:val="231F20"/>
              </w:rPr>
              <w:t>U</w:t>
            </w:r>
            <w:r w:rsidR="001D7A80" w:rsidRPr="00144CB3">
              <w:rPr>
                <w:color w:val="231F20"/>
              </w:rPr>
              <w:t>p-skill and develop teaching and learning with both staff and children.</w:t>
            </w:r>
          </w:p>
        </w:tc>
        <w:tc>
          <w:tcPr>
            <w:tcW w:w="3600" w:type="dxa"/>
          </w:tcPr>
          <w:p w14:paraId="0E957322" w14:textId="2DEC23DF" w:rsidR="001D7A80" w:rsidRPr="00144CB3" w:rsidRDefault="001D7A80" w:rsidP="001D7A80">
            <w:pPr>
              <w:pStyle w:val="NormalWeb"/>
              <w:spacing w:before="19" w:beforeAutospacing="0" w:after="0" w:afterAutospacing="0"/>
              <w:ind w:right="102"/>
              <w:rPr>
                <w:sz w:val="22"/>
                <w:szCs w:val="22"/>
              </w:rPr>
            </w:pPr>
            <w:r w:rsidRPr="00144CB3">
              <w:rPr>
                <w:rFonts w:ascii="Calibri" w:hAnsi="Calibri" w:cs="Calibri"/>
                <w:color w:val="231F20"/>
                <w:sz w:val="22"/>
                <w:szCs w:val="22"/>
              </w:rPr>
              <w:t xml:space="preserve">Coaches from </w:t>
            </w:r>
            <w:r w:rsidR="00144CB3" w:rsidRPr="00144CB3">
              <w:rPr>
                <w:rFonts w:ascii="Calibri" w:hAnsi="Calibri" w:cs="Calibri"/>
                <w:color w:val="231F20"/>
                <w:sz w:val="22"/>
                <w:szCs w:val="22"/>
              </w:rPr>
              <w:t>Excel to</w:t>
            </w:r>
            <w:r w:rsidRPr="00144CB3">
              <w:rPr>
                <w:rFonts w:ascii="Calibri" w:hAnsi="Calibri" w:cs="Calibri"/>
                <w:color w:val="231F20"/>
                <w:sz w:val="22"/>
                <w:szCs w:val="22"/>
              </w:rPr>
              <w:t xml:space="preserve"> deliver PE lessons</w:t>
            </w:r>
            <w:r w:rsidR="00142384">
              <w:rPr>
                <w:rFonts w:ascii="Calibri" w:hAnsi="Calibri" w:cs="Calibri"/>
                <w:color w:val="231F20"/>
                <w:sz w:val="22"/>
                <w:szCs w:val="22"/>
              </w:rPr>
              <w:t xml:space="preserve"> (1 afternoon a week)</w:t>
            </w:r>
            <w:r w:rsidRPr="00144CB3">
              <w:rPr>
                <w:rFonts w:ascii="Calibri" w:hAnsi="Calibri" w:cs="Calibri"/>
                <w:color w:val="231F20"/>
                <w:sz w:val="22"/>
                <w:szCs w:val="22"/>
              </w:rPr>
              <w:t xml:space="preserve"> in new areas or areas staff don’t feel as confident in teaching.</w:t>
            </w:r>
          </w:p>
          <w:p w14:paraId="1A15670F" w14:textId="4AE60D53" w:rsidR="00710B90" w:rsidRPr="00144CB3" w:rsidRDefault="001D7A80" w:rsidP="00144CB3">
            <w:pPr>
              <w:pStyle w:val="NormalWeb"/>
              <w:spacing w:before="19" w:beforeAutospacing="0" w:after="0" w:afterAutospacing="0"/>
              <w:ind w:right="102"/>
              <w:rPr>
                <w:sz w:val="22"/>
                <w:szCs w:val="22"/>
              </w:rPr>
            </w:pPr>
            <w:r w:rsidRPr="00144CB3">
              <w:rPr>
                <w:rFonts w:ascii="Calibri" w:hAnsi="Calibri" w:cs="Calibri"/>
                <w:color w:val="231F20"/>
                <w:sz w:val="22"/>
                <w:szCs w:val="22"/>
              </w:rPr>
              <w:t xml:space="preserve">Staff attend CPD </w:t>
            </w:r>
            <w:r w:rsidR="00144CB3" w:rsidRPr="00144CB3">
              <w:rPr>
                <w:rFonts w:ascii="Calibri" w:hAnsi="Calibri" w:cs="Calibri"/>
                <w:color w:val="231F20"/>
                <w:sz w:val="22"/>
                <w:szCs w:val="22"/>
              </w:rPr>
              <w:t>as required.</w:t>
            </w:r>
          </w:p>
        </w:tc>
        <w:tc>
          <w:tcPr>
            <w:tcW w:w="1616" w:type="dxa"/>
          </w:tcPr>
          <w:p w14:paraId="4AC62F49" w14:textId="1025F9D3" w:rsidR="00144CB3" w:rsidRDefault="00144CB3" w:rsidP="00144CB3">
            <w:pPr>
              <w:pStyle w:val="TableParagraph"/>
              <w:spacing w:before="171"/>
              <w:ind w:left="45"/>
            </w:pPr>
            <w:r>
              <w:t>£2,160/year (</w:t>
            </w:r>
            <w:r w:rsidRPr="00144CB3">
              <w:t>£60/week</w:t>
            </w:r>
            <w:r>
              <w:t>)</w:t>
            </w:r>
          </w:p>
          <w:p w14:paraId="421F5D07" w14:textId="083B1F41" w:rsidR="00144CB3" w:rsidRPr="00144CB3" w:rsidRDefault="005710A4" w:rsidP="00144CB3">
            <w:pPr>
              <w:pStyle w:val="TableParagraph"/>
              <w:spacing w:before="171"/>
              <w:ind w:left="45"/>
            </w:pPr>
            <w:r>
              <w:t xml:space="preserve">Excel coaching </w:t>
            </w:r>
          </w:p>
        </w:tc>
        <w:tc>
          <w:tcPr>
            <w:tcW w:w="3307" w:type="dxa"/>
          </w:tcPr>
          <w:p w14:paraId="1447210B" w14:textId="16476C87" w:rsidR="00142384" w:rsidRDefault="00142384" w:rsidP="00144CB3">
            <w:pPr>
              <w:pStyle w:val="NormalWeb"/>
              <w:spacing w:before="27" w:beforeAutospacing="0" w:after="0" w:afterAutospacing="0"/>
              <w:rPr>
                <w:rFonts w:ascii="Calibri" w:hAnsi="Calibri" w:cs="Calibri"/>
                <w:color w:val="231F20"/>
                <w:sz w:val="22"/>
                <w:szCs w:val="22"/>
              </w:rPr>
            </w:pPr>
            <w:r>
              <w:rPr>
                <w:rFonts w:ascii="Calibri" w:hAnsi="Calibri" w:cs="Calibri"/>
                <w:color w:val="231F20"/>
                <w:sz w:val="22"/>
                <w:szCs w:val="22"/>
              </w:rPr>
              <w:t xml:space="preserve">Excel coaches liaise with PE lead to deliver PE lessons based on school plan. </w:t>
            </w:r>
          </w:p>
          <w:p w14:paraId="4840A052" w14:textId="7892AE32" w:rsidR="00710B90" w:rsidRPr="00144CB3" w:rsidRDefault="001D7A80" w:rsidP="00144CB3">
            <w:pPr>
              <w:pStyle w:val="NormalWeb"/>
              <w:spacing w:before="27" w:beforeAutospacing="0" w:after="0" w:afterAutospacing="0"/>
              <w:rPr>
                <w:sz w:val="22"/>
                <w:szCs w:val="22"/>
              </w:rPr>
            </w:pPr>
            <w:r w:rsidRPr="00144CB3">
              <w:rPr>
                <w:rFonts w:ascii="Calibri" w:hAnsi="Calibri" w:cs="Calibri"/>
                <w:color w:val="231F20"/>
                <w:sz w:val="22"/>
                <w:szCs w:val="22"/>
              </w:rPr>
              <w:t>Planning from Get set 4 PE is used</w:t>
            </w:r>
            <w:r w:rsidR="00142384">
              <w:rPr>
                <w:rFonts w:ascii="Calibri" w:hAnsi="Calibri" w:cs="Calibri"/>
                <w:color w:val="231F20"/>
                <w:sz w:val="22"/>
                <w:szCs w:val="22"/>
              </w:rPr>
              <w:t xml:space="preserve"> by school staff</w:t>
            </w:r>
            <w:r w:rsidRPr="00144CB3">
              <w:rPr>
                <w:rFonts w:ascii="Calibri" w:hAnsi="Calibri" w:cs="Calibri"/>
                <w:color w:val="231F20"/>
                <w:sz w:val="22"/>
                <w:szCs w:val="22"/>
              </w:rPr>
              <w:t xml:space="preserve"> to demonstrate to staff how to implement </w:t>
            </w:r>
            <w:r w:rsidR="00144CB3" w:rsidRPr="00144CB3">
              <w:rPr>
                <w:rFonts w:ascii="Calibri" w:hAnsi="Calibri" w:cs="Calibri"/>
                <w:color w:val="231F20"/>
                <w:sz w:val="22"/>
                <w:szCs w:val="22"/>
              </w:rPr>
              <w:t>effective PE</w:t>
            </w:r>
            <w:r w:rsidRPr="00144CB3">
              <w:rPr>
                <w:rFonts w:ascii="Calibri" w:hAnsi="Calibri" w:cs="Calibri"/>
                <w:color w:val="231F20"/>
                <w:sz w:val="22"/>
                <w:szCs w:val="22"/>
              </w:rPr>
              <w:t xml:space="preserve">. </w:t>
            </w:r>
          </w:p>
        </w:tc>
        <w:tc>
          <w:tcPr>
            <w:tcW w:w="3134" w:type="dxa"/>
          </w:tcPr>
          <w:p w14:paraId="72534E44" w14:textId="3A0C0A02" w:rsidR="00710B90" w:rsidRPr="00144CB3" w:rsidRDefault="00144CB3" w:rsidP="003B0BF3">
            <w:pPr>
              <w:pStyle w:val="TableParagraph"/>
              <w:ind w:left="0"/>
              <w:rPr>
                <w:rFonts w:ascii="Times New Roman"/>
              </w:rPr>
            </w:pPr>
            <w:r w:rsidRPr="00144CB3">
              <w:rPr>
                <w:color w:val="231F20"/>
              </w:rPr>
              <w:t>Continue to organise coaches to deliver sports with classes to engage children and upskill t</w:t>
            </w:r>
            <w:r>
              <w:rPr>
                <w:color w:val="231F20"/>
              </w:rPr>
              <w:t>e</w:t>
            </w:r>
            <w:r w:rsidRPr="00144CB3">
              <w:rPr>
                <w:color w:val="231F20"/>
              </w:rPr>
              <w:t>achers.</w:t>
            </w:r>
          </w:p>
        </w:tc>
      </w:tr>
      <w:tr w:rsidR="00710B90" w14:paraId="08FB84C7" w14:textId="77777777" w:rsidTr="00144CB3">
        <w:trPr>
          <w:trHeight w:val="1173"/>
        </w:trPr>
        <w:tc>
          <w:tcPr>
            <w:tcW w:w="3720" w:type="dxa"/>
          </w:tcPr>
          <w:p w14:paraId="2171511B" w14:textId="215F651F" w:rsidR="00710B90" w:rsidRPr="00144CB3" w:rsidRDefault="00144CB3" w:rsidP="003B0BF3">
            <w:pPr>
              <w:pStyle w:val="TableParagraph"/>
              <w:ind w:left="0"/>
              <w:rPr>
                <w:rFonts w:ascii="Times New Roman"/>
              </w:rPr>
            </w:pPr>
            <w:r w:rsidRPr="00144CB3">
              <w:rPr>
                <w:color w:val="231F20"/>
              </w:rPr>
              <w:t>Provide children with more opportunities to be active during the day and to encourage them to think about being active and ways to stay healthy.</w:t>
            </w:r>
          </w:p>
        </w:tc>
        <w:tc>
          <w:tcPr>
            <w:tcW w:w="3600" w:type="dxa"/>
          </w:tcPr>
          <w:p w14:paraId="1F21C666" w14:textId="5728DFD4" w:rsidR="00144CB3" w:rsidRDefault="00144CB3" w:rsidP="00144CB3">
            <w:pPr>
              <w:pStyle w:val="NormalWeb"/>
              <w:spacing w:before="0" w:beforeAutospacing="0" w:after="0" w:afterAutospacing="0"/>
              <w:ind w:right="102"/>
              <w:rPr>
                <w:rFonts w:ascii="Calibri" w:hAnsi="Calibri" w:cs="Calibri"/>
                <w:color w:val="231F20"/>
                <w:sz w:val="22"/>
                <w:szCs w:val="22"/>
              </w:rPr>
            </w:pPr>
            <w:r w:rsidRPr="00144CB3">
              <w:rPr>
                <w:rFonts w:ascii="Calibri" w:hAnsi="Calibri" w:cs="Calibri"/>
                <w:color w:val="231F20"/>
                <w:sz w:val="22"/>
                <w:szCs w:val="22"/>
              </w:rPr>
              <w:t>Continue to participate in the daily mile and active blasts on a regular basis. </w:t>
            </w:r>
          </w:p>
          <w:p w14:paraId="13413A99" w14:textId="43CA06B8" w:rsidR="00710B90" w:rsidRPr="00144CB3" w:rsidRDefault="00142384" w:rsidP="00142384">
            <w:pPr>
              <w:pStyle w:val="NormalWeb"/>
              <w:spacing w:before="0" w:beforeAutospacing="0" w:after="0" w:afterAutospacing="0"/>
              <w:ind w:right="102"/>
              <w:rPr>
                <w:sz w:val="22"/>
                <w:szCs w:val="22"/>
              </w:rPr>
            </w:pPr>
            <w:r>
              <w:rPr>
                <w:rFonts w:ascii="Calibri" w:hAnsi="Calibri" w:cs="Calibri"/>
                <w:color w:val="231F20"/>
                <w:sz w:val="22"/>
                <w:szCs w:val="22"/>
              </w:rPr>
              <w:t xml:space="preserve">Excel coach to deliver lunchtime and after school sports clubs. </w:t>
            </w:r>
          </w:p>
        </w:tc>
        <w:tc>
          <w:tcPr>
            <w:tcW w:w="1616" w:type="dxa"/>
          </w:tcPr>
          <w:p w14:paraId="545AECB1" w14:textId="77777777" w:rsidR="00710B90" w:rsidRDefault="00710B90" w:rsidP="003B0BF3">
            <w:pPr>
              <w:pStyle w:val="TableParagraph"/>
              <w:spacing w:before="171"/>
              <w:ind w:left="45"/>
            </w:pPr>
          </w:p>
          <w:p w14:paraId="4871C57D" w14:textId="21CDB82E" w:rsidR="00142384" w:rsidRPr="00144CB3" w:rsidRDefault="00DC139A" w:rsidP="00DC139A">
            <w:pPr>
              <w:pStyle w:val="TableParagraph"/>
              <w:spacing w:before="171"/>
              <w:ind w:left="45"/>
            </w:pPr>
            <w:r>
              <w:t>Part of weekly cost above.</w:t>
            </w:r>
          </w:p>
        </w:tc>
        <w:tc>
          <w:tcPr>
            <w:tcW w:w="3307" w:type="dxa"/>
          </w:tcPr>
          <w:p w14:paraId="3852088A" w14:textId="268534C9" w:rsidR="00144CB3" w:rsidRPr="00144CB3" w:rsidRDefault="00144CB3" w:rsidP="00144CB3">
            <w:pPr>
              <w:pStyle w:val="NormalWeb"/>
              <w:spacing w:before="21" w:beforeAutospacing="0" w:after="0" w:afterAutospacing="0"/>
              <w:ind w:left="70"/>
              <w:rPr>
                <w:sz w:val="22"/>
                <w:szCs w:val="22"/>
              </w:rPr>
            </w:pPr>
            <w:r w:rsidRPr="00144CB3">
              <w:rPr>
                <w:rFonts w:ascii="Calibri" w:hAnsi="Calibri" w:cs="Calibri"/>
                <w:color w:val="231F20"/>
                <w:sz w:val="22"/>
                <w:szCs w:val="22"/>
              </w:rPr>
              <w:t>Children encourage one another to take part in active blasts/daily mile.</w:t>
            </w:r>
          </w:p>
          <w:p w14:paraId="4FB2384E" w14:textId="32DC258F" w:rsidR="00710B90" w:rsidRPr="00144CB3" w:rsidRDefault="00144CB3" w:rsidP="00144CB3">
            <w:pPr>
              <w:pStyle w:val="NormalWeb"/>
              <w:spacing w:before="21" w:beforeAutospacing="0" w:after="0" w:afterAutospacing="0"/>
              <w:ind w:left="70"/>
              <w:rPr>
                <w:sz w:val="22"/>
                <w:szCs w:val="22"/>
              </w:rPr>
            </w:pPr>
            <w:r w:rsidRPr="00144CB3">
              <w:rPr>
                <w:rFonts w:ascii="Calibri" w:hAnsi="Calibri" w:cs="Calibri"/>
                <w:color w:val="231F20"/>
                <w:sz w:val="22"/>
                <w:szCs w:val="22"/>
              </w:rPr>
              <w:t>Number of children being active daily is increased.</w:t>
            </w:r>
          </w:p>
        </w:tc>
        <w:tc>
          <w:tcPr>
            <w:tcW w:w="3134" w:type="dxa"/>
          </w:tcPr>
          <w:p w14:paraId="537A6259" w14:textId="77777777" w:rsidR="00144CB3" w:rsidRPr="00144CB3" w:rsidRDefault="00144CB3" w:rsidP="00144CB3">
            <w:pPr>
              <w:pStyle w:val="NormalWeb"/>
              <w:spacing w:before="19" w:beforeAutospacing="0" w:after="0" w:afterAutospacing="0"/>
              <w:ind w:left="70"/>
              <w:rPr>
                <w:sz w:val="22"/>
                <w:szCs w:val="22"/>
              </w:rPr>
            </w:pPr>
            <w:r w:rsidRPr="00144CB3">
              <w:rPr>
                <w:rFonts w:ascii="Calibri" w:hAnsi="Calibri" w:cs="Calibri"/>
                <w:color w:val="231F20"/>
                <w:sz w:val="22"/>
                <w:szCs w:val="22"/>
              </w:rPr>
              <w:t>Continue to promote the daily mile or active blasts as a daily activity.</w:t>
            </w:r>
          </w:p>
          <w:p w14:paraId="0326F7C2" w14:textId="77777777" w:rsidR="00710B90" w:rsidRPr="00144CB3" w:rsidRDefault="00710B90" w:rsidP="00144CB3">
            <w:pPr>
              <w:pStyle w:val="NormalWeb"/>
              <w:spacing w:before="19" w:beforeAutospacing="0" w:after="0" w:afterAutospacing="0"/>
              <w:ind w:left="70"/>
              <w:rPr>
                <w:sz w:val="22"/>
                <w:szCs w:val="22"/>
              </w:rPr>
            </w:pPr>
          </w:p>
        </w:tc>
      </w:tr>
      <w:tr w:rsidR="00710B90" w14:paraId="11BF3EEA" w14:textId="77777777" w:rsidTr="00144CB3">
        <w:trPr>
          <w:trHeight w:val="1632"/>
        </w:trPr>
        <w:tc>
          <w:tcPr>
            <w:tcW w:w="3720" w:type="dxa"/>
          </w:tcPr>
          <w:p w14:paraId="59FCEC1F" w14:textId="77777777" w:rsidR="00144CB3" w:rsidRPr="00144CB3" w:rsidRDefault="00144CB3" w:rsidP="00144CB3">
            <w:pPr>
              <w:pStyle w:val="NormalWeb"/>
              <w:spacing w:before="0" w:beforeAutospacing="0" w:after="0" w:afterAutospacing="0"/>
              <w:rPr>
                <w:rFonts w:ascii="Calibri" w:hAnsi="Calibri" w:cs="Calibri"/>
                <w:color w:val="000000"/>
                <w:sz w:val="22"/>
                <w:szCs w:val="22"/>
              </w:rPr>
            </w:pPr>
            <w:r w:rsidRPr="00144CB3">
              <w:rPr>
                <w:rFonts w:ascii="Calibri" w:hAnsi="Calibri" w:cs="Calibri"/>
                <w:color w:val="000000"/>
                <w:sz w:val="22"/>
                <w:szCs w:val="22"/>
              </w:rPr>
              <w:t xml:space="preserve">Make the children aware of the range of sports they can take part in locally.  </w:t>
            </w:r>
          </w:p>
          <w:p w14:paraId="6055B391" w14:textId="02FC6900" w:rsidR="00144CB3" w:rsidRPr="00144CB3" w:rsidRDefault="00144CB3" w:rsidP="00144CB3">
            <w:pPr>
              <w:pStyle w:val="NormalWeb"/>
              <w:spacing w:before="0" w:beforeAutospacing="0" w:after="0" w:afterAutospacing="0"/>
              <w:rPr>
                <w:rFonts w:ascii="Calibri" w:hAnsi="Calibri" w:cs="Calibri"/>
                <w:color w:val="000000"/>
                <w:sz w:val="22"/>
                <w:szCs w:val="22"/>
              </w:rPr>
            </w:pPr>
            <w:r w:rsidRPr="00144CB3">
              <w:rPr>
                <w:rFonts w:ascii="Calibri" w:hAnsi="Calibri" w:cs="Calibri"/>
                <w:color w:val="000000"/>
                <w:sz w:val="22"/>
                <w:szCs w:val="22"/>
              </w:rPr>
              <w:t>Raise the awareness of what it takes to progress in a sport</w:t>
            </w:r>
            <w:r w:rsidR="009F7ADF">
              <w:rPr>
                <w:rFonts w:ascii="Calibri" w:hAnsi="Calibri" w:cs="Calibri"/>
                <w:color w:val="000000"/>
                <w:sz w:val="22"/>
                <w:szCs w:val="22"/>
              </w:rPr>
              <w:t xml:space="preserve"> and those enjoying their sports</w:t>
            </w:r>
            <w:r w:rsidRPr="00144CB3">
              <w:rPr>
                <w:rFonts w:ascii="Calibri" w:hAnsi="Calibri" w:cs="Calibri"/>
                <w:color w:val="000000"/>
                <w:sz w:val="22"/>
                <w:szCs w:val="22"/>
              </w:rPr>
              <w:t xml:space="preserve">. </w:t>
            </w:r>
          </w:p>
          <w:p w14:paraId="3B856D67" w14:textId="7A971C9B" w:rsidR="00710B90" w:rsidRPr="00144CB3" w:rsidRDefault="00144CB3" w:rsidP="00144CB3">
            <w:pPr>
              <w:pStyle w:val="NormalWeb"/>
              <w:spacing w:before="0" w:beforeAutospacing="0" w:after="0" w:afterAutospacing="0"/>
              <w:rPr>
                <w:sz w:val="22"/>
                <w:szCs w:val="22"/>
              </w:rPr>
            </w:pPr>
            <w:r w:rsidRPr="00144CB3">
              <w:rPr>
                <w:rFonts w:ascii="Calibri" w:hAnsi="Calibri" w:cs="Calibri"/>
                <w:color w:val="000000"/>
                <w:sz w:val="22"/>
                <w:szCs w:val="22"/>
              </w:rPr>
              <w:t>Ensure children know what they can achieve regardless of injury or disability.</w:t>
            </w:r>
          </w:p>
        </w:tc>
        <w:tc>
          <w:tcPr>
            <w:tcW w:w="3600" w:type="dxa"/>
          </w:tcPr>
          <w:p w14:paraId="50075232" w14:textId="77777777" w:rsidR="00710B90" w:rsidRPr="00144CB3" w:rsidRDefault="00144CB3" w:rsidP="003B0BF3">
            <w:pPr>
              <w:pStyle w:val="TableParagraph"/>
              <w:ind w:left="0"/>
              <w:rPr>
                <w:color w:val="000000"/>
              </w:rPr>
            </w:pPr>
            <w:r w:rsidRPr="00144CB3">
              <w:rPr>
                <w:color w:val="000000"/>
              </w:rPr>
              <w:t xml:space="preserve">Advertise in school newsletters out of school clubs available locally. </w:t>
            </w:r>
          </w:p>
          <w:p w14:paraId="6FE31822" w14:textId="77777777" w:rsidR="00144CB3" w:rsidRDefault="00144CB3" w:rsidP="003B0BF3">
            <w:pPr>
              <w:pStyle w:val="TableParagraph"/>
              <w:ind w:left="0"/>
              <w:rPr>
                <w:color w:val="000000"/>
              </w:rPr>
            </w:pPr>
            <w:r w:rsidRPr="00144CB3">
              <w:rPr>
                <w:color w:val="000000"/>
              </w:rPr>
              <w:t>Coaching from local sportsman/woman encourage children to take part in new sports</w:t>
            </w:r>
            <w:r w:rsidR="00142384">
              <w:rPr>
                <w:color w:val="000000"/>
              </w:rPr>
              <w:t xml:space="preserve"> (Rugby).</w:t>
            </w:r>
          </w:p>
          <w:p w14:paraId="08C2DA65" w14:textId="6D4AC45D" w:rsidR="00142384" w:rsidRPr="00144CB3" w:rsidRDefault="009F7ADF" w:rsidP="003B0BF3">
            <w:pPr>
              <w:pStyle w:val="TableParagraph"/>
              <w:ind w:left="0"/>
              <w:rPr>
                <w:rFonts w:ascii="Times New Roman"/>
              </w:rPr>
            </w:pPr>
            <w:r>
              <w:rPr>
                <w:color w:val="000000"/>
              </w:rPr>
              <w:t>Celebrate sports out of school in assembly and on notice boards.</w:t>
            </w:r>
          </w:p>
        </w:tc>
        <w:tc>
          <w:tcPr>
            <w:tcW w:w="1616" w:type="dxa"/>
          </w:tcPr>
          <w:p w14:paraId="4A29EC18" w14:textId="77777777" w:rsidR="00DC139A" w:rsidRDefault="00DC139A" w:rsidP="00DC139A">
            <w:pPr>
              <w:pStyle w:val="TableParagraph"/>
              <w:spacing w:before="171"/>
              <w:ind w:left="0"/>
            </w:pPr>
          </w:p>
          <w:p w14:paraId="0FCA71BF" w14:textId="77777777" w:rsidR="00DC139A" w:rsidRDefault="00DC139A" w:rsidP="00DC139A">
            <w:pPr>
              <w:pStyle w:val="TableParagraph"/>
              <w:spacing w:before="171"/>
              <w:ind w:left="0"/>
            </w:pPr>
            <w:r>
              <w:t>£200 for Rugby coach</w:t>
            </w:r>
          </w:p>
          <w:p w14:paraId="3640FD3B" w14:textId="07F797E7" w:rsidR="00DC139A" w:rsidRPr="00144CB3" w:rsidRDefault="00DC139A" w:rsidP="00DC139A">
            <w:pPr>
              <w:pStyle w:val="TableParagraph"/>
              <w:spacing w:before="171"/>
              <w:ind w:left="0"/>
            </w:pPr>
            <w:r>
              <w:t>£100 for football association</w:t>
            </w:r>
          </w:p>
        </w:tc>
        <w:tc>
          <w:tcPr>
            <w:tcW w:w="3307" w:type="dxa"/>
          </w:tcPr>
          <w:p w14:paraId="0C0018A8" w14:textId="4159D496" w:rsidR="00144CB3" w:rsidRPr="00144CB3" w:rsidRDefault="00144CB3" w:rsidP="00144CB3">
            <w:pPr>
              <w:pStyle w:val="NormalWeb"/>
              <w:spacing w:before="0" w:beforeAutospacing="0" w:after="0" w:afterAutospacing="0"/>
              <w:rPr>
                <w:rFonts w:ascii="Calibri" w:hAnsi="Calibri" w:cs="Calibri"/>
                <w:color w:val="000000"/>
                <w:sz w:val="22"/>
                <w:szCs w:val="22"/>
              </w:rPr>
            </w:pPr>
            <w:r w:rsidRPr="00144CB3">
              <w:rPr>
                <w:rFonts w:ascii="Calibri" w:hAnsi="Calibri" w:cs="Calibri"/>
                <w:color w:val="000000"/>
                <w:sz w:val="22"/>
                <w:szCs w:val="22"/>
              </w:rPr>
              <w:t>Encourage a greater number of children to take part in sport outside of school.</w:t>
            </w:r>
          </w:p>
          <w:p w14:paraId="763F7E2C" w14:textId="38A50787" w:rsidR="00710B90" w:rsidRPr="00144CB3" w:rsidRDefault="00144CB3" w:rsidP="00144CB3">
            <w:pPr>
              <w:pStyle w:val="NormalWeb"/>
              <w:spacing w:before="0" w:beforeAutospacing="0" w:after="0" w:afterAutospacing="0"/>
              <w:rPr>
                <w:sz w:val="22"/>
                <w:szCs w:val="22"/>
              </w:rPr>
            </w:pPr>
            <w:r w:rsidRPr="00144CB3">
              <w:rPr>
                <w:rFonts w:ascii="Calibri" w:hAnsi="Calibri" w:cs="Calibri"/>
                <w:color w:val="000000"/>
                <w:sz w:val="22"/>
                <w:szCs w:val="22"/>
              </w:rPr>
              <w:t>Children are encouraged to take part in sports from the local sportsman/woman visit</w:t>
            </w:r>
            <w:r w:rsidR="00142384">
              <w:rPr>
                <w:rFonts w:ascii="Calibri" w:hAnsi="Calibri" w:cs="Calibri"/>
                <w:color w:val="000000"/>
                <w:sz w:val="22"/>
                <w:szCs w:val="22"/>
              </w:rPr>
              <w:t xml:space="preserve"> (rugby tournament)</w:t>
            </w:r>
          </w:p>
        </w:tc>
        <w:tc>
          <w:tcPr>
            <w:tcW w:w="3134" w:type="dxa"/>
          </w:tcPr>
          <w:p w14:paraId="0C83E7C0" w14:textId="490F31E1" w:rsidR="00144CB3" w:rsidRPr="00144CB3" w:rsidRDefault="00144CB3" w:rsidP="00144CB3">
            <w:pPr>
              <w:pStyle w:val="NormalWeb"/>
              <w:spacing w:before="0" w:beforeAutospacing="0" w:after="0" w:afterAutospacing="0"/>
              <w:rPr>
                <w:sz w:val="22"/>
                <w:szCs w:val="22"/>
              </w:rPr>
            </w:pPr>
            <w:r w:rsidRPr="00144CB3">
              <w:rPr>
                <w:rFonts w:ascii="Calibri" w:hAnsi="Calibri" w:cs="Calibri"/>
                <w:color w:val="000000"/>
                <w:sz w:val="22"/>
                <w:szCs w:val="22"/>
              </w:rPr>
              <w:t>To continue to promote a range of out of school clubs</w:t>
            </w:r>
            <w:r w:rsidR="009F7ADF">
              <w:rPr>
                <w:rFonts w:ascii="Calibri" w:hAnsi="Calibri" w:cs="Calibri"/>
                <w:color w:val="000000"/>
                <w:sz w:val="22"/>
                <w:szCs w:val="22"/>
              </w:rPr>
              <w:t xml:space="preserve"> </w:t>
            </w:r>
            <w:r w:rsidR="00D105CE">
              <w:rPr>
                <w:rFonts w:ascii="Calibri" w:hAnsi="Calibri" w:cs="Calibri"/>
                <w:color w:val="000000"/>
                <w:sz w:val="22"/>
                <w:szCs w:val="22"/>
              </w:rPr>
              <w:t>using the children who already attend to promote them</w:t>
            </w:r>
            <w:r w:rsidRPr="00144CB3">
              <w:rPr>
                <w:rFonts w:ascii="Calibri" w:hAnsi="Calibri" w:cs="Calibri"/>
                <w:color w:val="000000"/>
                <w:sz w:val="22"/>
                <w:szCs w:val="22"/>
              </w:rPr>
              <w:t>.</w:t>
            </w:r>
          </w:p>
          <w:p w14:paraId="2F2B7685" w14:textId="77777777" w:rsidR="00710B90" w:rsidRDefault="00144CB3" w:rsidP="00144CB3">
            <w:pPr>
              <w:pStyle w:val="NormalWeb"/>
              <w:spacing w:before="0" w:beforeAutospacing="0" w:after="0" w:afterAutospacing="0"/>
              <w:rPr>
                <w:rFonts w:ascii="Calibri" w:hAnsi="Calibri" w:cs="Calibri"/>
                <w:color w:val="000000"/>
                <w:sz w:val="22"/>
                <w:szCs w:val="22"/>
              </w:rPr>
            </w:pPr>
            <w:r w:rsidRPr="00144CB3">
              <w:rPr>
                <w:rFonts w:ascii="Calibri" w:hAnsi="Calibri" w:cs="Calibri"/>
                <w:color w:val="000000"/>
                <w:sz w:val="22"/>
                <w:szCs w:val="22"/>
              </w:rPr>
              <w:t>To arrange for sportsmen/women to visit the school for assemblies and/or workshops.</w:t>
            </w:r>
          </w:p>
          <w:p w14:paraId="7B22F2A2" w14:textId="77777777" w:rsidR="00430E0F" w:rsidRDefault="00430E0F" w:rsidP="00144CB3">
            <w:pPr>
              <w:pStyle w:val="NormalWeb"/>
              <w:spacing w:before="0" w:beforeAutospacing="0" w:after="0" w:afterAutospacing="0"/>
              <w:rPr>
                <w:rFonts w:ascii="Calibri" w:hAnsi="Calibri" w:cs="Calibri"/>
                <w:color w:val="000000"/>
                <w:sz w:val="22"/>
                <w:szCs w:val="22"/>
              </w:rPr>
            </w:pPr>
          </w:p>
          <w:p w14:paraId="09043A6C" w14:textId="77777777" w:rsidR="00430E0F" w:rsidRDefault="00430E0F" w:rsidP="00144CB3">
            <w:pPr>
              <w:pStyle w:val="NormalWeb"/>
              <w:spacing w:before="0" w:beforeAutospacing="0" w:after="0" w:afterAutospacing="0"/>
              <w:rPr>
                <w:rFonts w:ascii="Calibri" w:hAnsi="Calibri" w:cs="Calibri"/>
                <w:color w:val="000000"/>
                <w:sz w:val="22"/>
                <w:szCs w:val="22"/>
              </w:rPr>
            </w:pPr>
          </w:p>
          <w:p w14:paraId="392A46B6" w14:textId="77777777" w:rsidR="00430E0F" w:rsidRDefault="00430E0F" w:rsidP="00144CB3">
            <w:pPr>
              <w:pStyle w:val="NormalWeb"/>
              <w:spacing w:before="0" w:beforeAutospacing="0" w:after="0" w:afterAutospacing="0"/>
              <w:rPr>
                <w:rFonts w:ascii="Calibri" w:hAnsi="Calibri" w:cs="Calibri"/>
                <w:color w:val="000000"/>
                <w:sz w:val="22"/>
                <w:szCs w:val="22"/>
              </w:rPr>
            </w:pPr>
          </w:p>
          <w:p w14:paraId="3C3E5B36" w14:textId="77777777" w:rsidR="00430E0F" w:rsidRDefault="00430E0F" w:rsidP="00144CB3">
            <w:pPr>
              <w:pStyle w:val="NormalWeb"/>
              <w:spacing w:before="0" w:beforeAutospacing="0" w:after="0" w:afterAutospacing="0"/>
              <w:rPr>
                <w:rFonts w:ascii="Calibri" w:hAnsi="Calibri" w:cs="Calibri"/>
                <w:color w:val="000000"/>
                <w:sz w:val="22"/>
                <w:szCs w:val="22"/>
              </w:rPr>
            </w:pPr>
          </w:p>
          <w:p w14:paraId="7CD85198" w14:textId="25E779F4" w:rsidR="00430E0F" w:rsidRPr="00144CB3" w:rsidRDefault="00430E0F" w:rsidP="00144CB3">
            <w:pPr>
              <w:pStyle w:val="NormalWeb"/>
              <w:spacing w:before="0" w:beforeAutospacing="0" w:after="0" w:afterAutospacing="0"/>
              <w:rPr>
                <w:sz w:val="22"/>
                <w:szCs w:val="22"/>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9431756"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C20A83">
              <w:rPr>
                <w:color w:val="231F20"/>
                <w:sz w:val="24"/>
              </w:rPr>
              <w:t xml:space="preserve"> </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60D28E4E" w:rsidR="00C658FB" w:rsidRPr="00C20A83" w:rsidRDefault="00EA5315">
            <w:pPr>
              <w:pStyle w:val="TableParagraph"/>
              <w:spacing w:before="23"/>
              <w:ind w:left="35"/>
              <w:rPr>
                <w:sz w:val="24"/>
                <w:szCs w:val="24"/>
              </w:rPr>
            </w:pPr>
            <w:r>
              <w:rPr>
                <w:sz w:val="24"/>
                <w:szCs w:val="24"/>
              </w:rPr>
              <w:t>3</w:t>
            </w:r>
            <w:r w:rsidR="00D131A0" w:rsidRPr="00C20A83">
              <w:rPr>
                <w:sz w:val="24"/>
                <w:szCs w:val="24"/>
              </w:rPr>
              <w:t>%</w:t>
            </w:r>
            <w:r w:rsidR="003E306E">
              <w:rPr>
                <w:sz w:val="24"/>
                <w:szCs w:val="24"/>
              </w:rPr>
              <w:t xml:space="preserve"> (£</w:t>
            </w:r>
            <w:r>
              <w:rPr>
                <w:sz w:val="24"/>
                <w:szCs w:val="24"/>
              </w:rPr>
              <w:t>475</w:t>
            </w:r>
            <w:r w:rsidR="003E306E">
              <w:rPr>
                <w:sz w:val="24"/>
                <w:szCs w:val="24"/>
              </w:rPr>
              <w:t>)</w:t>
            </w:r>
          </w:p>
        </w:tc>
      </w:tr>
      <w:tr w:rsidR="003B0BF3" w14:paraId="47EE2299" w14:textId="77777777">
        <w:trPr>
          <w:trHeight w:val="405"/>
        </w:trPr>
        <w:tc>
          <w:tcPr>
            <w:tcW w:w="3758" w:type="dxa"/>
          </w:tcPr>
          <w:p w14:paraId="36640184" w14:textId="77777777" w:rsidR="003B0BF3" w:rsidRDefault="003B0BF3" w:rsidP="003B0BF3">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3B0BF3" w:rsidRDefault="003B0BF3" w:rsidP="003B0BF3">
            <w:pPr>
              <w:pStyle w:val="TableParagraph"/>
              <w:spacing w:before="16"/>
              <w:ind w:left="1733" w:right="1713"/>
              <w:jc w:val="center"/>
              <w:rPr>
                <w:b/>
                <w:sz w:val="24"/>
              </w:rPr>
            </w:pPr>
            <w:r>
              <w:rPr>
                <w:b/>
                <w:color w:val="231F20"/>
                <w:sz w:val="24"/>
              </w:rPr>
              <w:t>Implementation</w:t>
            </w:r>
          </w:p>
        </w:tc>
        <w:tc>
          <w:tcPr>
            <w:tcW w:w="3423" w:type="dxa"/>
          </w:tcPr>
          <w:p w14:paraId="14AF349F" w14:textId="5F4D2B72" w:rsidR="003B0BF3" w:rsidRDefault="003B0BF3" w:rsidP="003B0BF3">
            <w:pPr>
              <w:pStyle w:val="TableParagraph"/>
              <w:spacing w:before="16"/>
              <w:ind w:left="313" w:right="692"/>
              <w:jc w:val="center"/>
              <w:rPr>
                <w:b/>
                <w:sz w:val="24"/>
              </w:rPr>
            </w:pPr>
            <w:r>
              <w:rPr>
                <w:b/>
                <w:color w:val="231F20"/>
                <w:sz w:val="24"/>
              </w:rPr>
              <w:t>Impact</w:t>
            </w:r>
          </w:p>
        </w:tc>
        <w:tc>
          <w:tcPr>
            <w:tcW w:w="3076" w:type="dxa"/>
          </w:tcPr>
          <w:p w14:paraId="208275CE" w14:textId="77777777" w:rsidR="003B0BF3" w:rsidRDefault="003B0BF3" w:rsidP="003B0BF3">
            <w:pPr>
              <w:pStyle w:val="TableParagraph"/>
              <w:ind w:left="0"/>
              <w:rPr>
                <w:rFonts w:ascii="Times New Roman"/>
                <w:sz w:val="24"/>
              </w:rPr>
            </w:pPr>
          </w:p>
        </w:tc>
      </w:tr>
      <w:tr w:rsidR="003A5748" w14:paraId="7EDD0AB7" w14:textId="77777777" w:rsidTr="00880004">
        <w:trPr>
          <w:trHeight w:val="1550"/>
        </w:trPr>
        <w:tc>
          <w:tcPr>
            <w:tcW w:w="3758" w:type="dxa"/>
          </w:tcPr>
          <w:p w14:paraId="32588996" w14:textId="77777777" w:rsidR="003A5748" w:rsidRDefault="003A5748" w:rsidP="003B0BF3">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p w14:paraId="09A2FE70" w14:textId="77777777" w:rsidR="003A5748" w:rsidRDefault="003A5748" w:rsidP="003B0BF3">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p w14:paraId="4D07B1FA" w14:textId="77777777" w:rsidR="003A5748" w:rsidRDefault="003A5748" w:rsidP="003B0BF3">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p w14:paraId="3B43B2DD" w14:textId="77777777" w:rsidR="003A5748" w:rsidRDefault="003A5748" w:rsidP="003B0BF3">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5B21B5B" w14:textId="2F31A978" w:rsidR="003A5748" w:rsidRDefault="003A5748" w:rsidP="003B0BF3">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Pr>
          <w:p w14:paraId="73D07F80" w14:textId="77777777" w:rsidR="003A5748" w:rsidRDefault="003A5748" w:rsidP="003B0BF3">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p w14:paraId="20B841BF" w14:textId="77777777" w:rsidR="003A5748" w:rsidRDefault="003A5748" w:rsidP="003B0BF3">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p w14:paraId="6CD02861" w14:textId="57BEF3C2" w:rsidR="003A5748" w:rsidRDefault="003A5748" w:rsidP="003B0BF3">
            <w:pPr>
              <w:pStyle w:val="TableParagraph"/>
              <w:spacing w:line="263" w:lineRule="exact"/>
              <w:rPr>
                <w:sz w:val="24"/>
              </w:rPr>
            </w:pPr>
            <w:r>
              <w:rPr>
                <w:color w:val="231F20"/>
                <w:sz w:val="24"/>
              </w:rPr>
              <w:t>intentions:</w:t>
            </w:r>
          </w:p>
        </w:tc>
        <w:tc>
          <w:tcPr>
            <w:tcW w:w="1663" w:type="dxa"/>
          </w:tcPr>
          <w:p w14:paraId="5482141A" w14:textId="77777777" w:rsidR="003A5748" w:rsidRDefault="003A5748" w:rsidP="003B0BF3">
            <w:pPr>
              <w:pStyle w:val="TableParagraph"/>
              <w:spacing w:before="16"/>
              <w:rPr>
                <w:sz w:val="24"/>
              </w:rPr>
            </w:pPr>
            <w:r>
              <w:rPr>
                <w:color w:val="231F20"/>
                <w:sz w:val="24"/>
              </w:rPr>
              <w:t>Funding</w:t>
            </w:r>
          </w:p>
          <w:p w14:paraId="08AA0588" w14:textId="1D4A0BAE" w:rsidR="003A5748" w:rsidRDefault="003A5748" w:rsidP="003B0BF3">
            <w:pPr>
              <w:pStyle w:val="TableParagraph"/>
              <w:spacing w:line="263" w:lineRule="exact"/>
              <w:rPr>
                <w:sz w:val="24"/>
              </w:rPr>
            </w:pPr>
            <w:r>
              <w:rPr>
                <w:color w:val="231F20"/>
                <w:sz w:val="24"/>
              </w:rPr>
              <w:t>allocated:</w:t>
            </w:r>
          </w:p>
        </w:tc>
        <w:tc>
          <w:tcPr>
            <w:tcW w:w="3423" w:type="dxa"/>
          </w:tcPr>
          <w:p w14:paraId="39682BF7" w14:textId="77777777" w:rsidR="003A5748" w:rsidRDefault="003A5748" w:rsidP="003B0BF3">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p w14:paraId="6C6B6783" w14:textId="77777777" w:rsidR="003A5748" w:rsidRDefault="003A5748" w:rsidP="003B0BF3">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p w14:paraId="6F6F030D" w14:textId="77777777" w:rsidR="003A5748" w:rsidRDefault="003A5748" w:rsidP="003B0BF3">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p w14:paraId="7DA2E248" w14:textId="10D4EA4F" w:rsidR="003A5748" w:rsidRDefault="003A5748" w:rsidP="003B0BF3">
            <w:pPr>
              <w:pStyle w:val="TableParagraph"/>
              <w:spacing w:line="263" w:lineRule="exact"/>
              <w:rPr>
                <w:sz w:val="24"/>
              </w:rPr>
            </w:pPr>
            <w:proofErr w:type="gramStart"/>
            <w:r>
              <w:rPr>
                <w:color w:val="231F20"/>
                <w:sz w:val="24"/>
              </w:rPr>
              <w:t>changed?:</w:t>
            </w:r>
            <w:proofErr w:type="gramEnd"/>
          </w:p>
        </w:tc>
        <w:tc>
          <w:tcPr>
            <w:tcW w:w="3076" w:type="dxa"/>
          </w:tcPr>
          <w:p w14:paraId="0CB7E694" w14:textId="77777777" w:rsidR="003A5748" w:rsidRDefault="003A5748" w:rsidP="003B0BF3">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p w14:paraId="6CCFE6FB" w14:textId="061582A7" w:rsidR="003A5748" w:rsidRDefault="003A5748" w:rsidP="003B0BF3">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B0BF3" w14:paraId="662D384F" w14:textId="77777777" w:rsidTr="00C535FF">
        <w:trPr>
          <w:trHeight w:val="817"/>
        </w:trPr>
        <w:tc>
          <w:tcPr>
            <w:tcW w:w="3758" w:type="dxa"/>
          </w:tcPr>
          <w:p w14:paraId="0D11B3FB" w14:textId="486A672D" w:rsidR="003B0BF3" w:rsidRPr="003A5748" w:rsidRDefault="00C20A83" w:rsidP="003B0BF3">
            <w:pPr>
              <w:pStyle w:val="TableParagraph"/>
              <w:ind w:left="0"/>
              <w:rPr>
                <w:rFonts w:asciiTheme="minorHAnsi" w:hAnsiTheme="minorHAnsi" w:cstheme="minorHAnsi"/>
                <w:szCs w:val="20"/>
              </w:rPr>
            </w:pPr>
            <w:r>
              <w:rPr>
                <w:color w:val="000000"/>
              </w:rPr>
              <w:t>E</w:t>
            </w:r>
            <w:r w:rsidR="00C535FF" w:rsidRPr="00C535FF">
              <w:rPr>
                <w:color w:val="000000"/>
              </w:rPr>
              <w:t>nsure all staff are confident in delivering all aspects of PE, including fundamentals/ ABCs</w:t>
            </w:r>
            <w:r w:rsidR="006759F8">
              <w:rPr>
                <w:color w:val="000000"/>
              </w:rPr>
              <w:t xml:space="preserve"> and follow the school planned curriculum.</w:t>
            </w:r>
          </w:p>
        </w:tc>
        <w:tc>
          <w:tcPr>
            <w:tcW w:w="3458" w:type="dxa"/>
          </w:tcPr>
          <w:p w14:paraId="7B325329" w14:textId="12695703" w:rsidR="003B0BF3" w:rsidRPr="003A5748" w:rsidRDefault="00C535FF" w:rsidP="003B0BF3">
            <w:pPr>
              <w:pStyle w:val="TableParagraph"/>
              <w:ind w:left="0"/>
              <w:rPr>
                <w:rFonts w:asciiTheme="minorHAnsi" w:hAnsiTheme="minorHAnsi" w:cstheme="minorHAnsi"/>
                <w:szCs w:val="20"/>
              </w:rPr>
            </w:pPr>
            <w:r w:rsidRPr="00C535FF">
              <w:rPr>
                <w:color w:val="000000"/>
              </w:rPr>
              <w:t>Get set 4 PE planning with all curriculum areas for staff to teach from.</w:t>
            </w:r>
          </w:p>
        </w:tc>
        <w:tc>
          <w:tcPr>
            <w:tcW w:w="1663" w:type="dxa"/>
          </w:tcPr>
          <w:p w14:paraId="54AD47D3" w14:textId="77756A8A" w:rsidR="003B0BF3" w:rsidRPr="003A5748" w:rsidRDefault="00EA5315" w:rsidP="00EA5315">
            <w:pPr>
              <w:pStyle w:val="TableParagraph"/>
              <w:spacing w:before="138"/>
              <w:ind w:left="0"/>
              <w:rPr>
                <w:rFonts w:asciiTheme="minorHAnsi" w:hAnsiTheme="minorHAnsi" w:cstheme="minorHAnsi"/>
                <w:szCs w:val="20"/>
              </w:rPr>
            </w:pPr>
            <w:r>
              <w:rPr>
                <w:rFonts w:asciiTheme="minorHAnsi" w:hAnsiTheme="minorHAnsi" w:cstheme="minorHAnsi"/>
                <w:szCs w:val="20"/>
              </w:rPr>
              <w:t>£200 for Get Set 4 PE resources</w:t>
            </w:r>
          </w:p>
        </w:tc>
        <w:tc>
          <w:tcPr>
            <w:tcW w:w="3423" w:type="dxa"/>
          </w:tcPr>
          <w:p w14:paraId="16A95447" w14:textId="794875A4" w:rsidR="003B0BF3" w:rsidRPr="003A5748" w:rsidRDefault="00C535FF" w:rsidP="003B0BF3">
            <w:pPr>
              <w:pStyle w:val="TableParagraph"/>
              <w:ind w:left="0"/>
              <w:rPr>
                <w:rFonts w:asciiTheme="minorHAnsi" w:hAnsiTheme="minorHAnsi" w:cstheme="minorHAnsi"/>
                <w:szCs w:val="20"/>
              </w:rPr>
            </w:pPr>
            <w:r w:rsidRPr="00C535FF">
              <w:rPr>
                <w:color w:val="000000"/>
              </w:rPr>
              <w:t>Staff are confident to deliver a wide range of sports, as a result children experience a wider range of sports.</w:t>
            </w:r>
          </w:p>
        </w:tc>
        <w:tc>
          <w:tcPr>
            <w:tcW w:w="3076" w:type="dxa"/>
          </w:tcPr>
          <w:p w14:paraId="7912ED79" w14:textId="35846E54" w:rsidR="003B0BF3" w:rsidRPr="003A5748" w:rsidRDefault="00C535FF" w:rsidP="003B0BF3">
            <w:pPr>
              <w:pStyle w:val="TableParagraph"/>
              <w:ind w:left="0"/>
              <w:rPr>
                <w:rFonts w:asciiTheme="minorHAnsi" w:hAnsiTheme="minorHAnsi" w:cstheme="minorHAnsi"/>
                <w:szCs w:val="20"/>
              </w:rPr>
            </w:pPr>
            <w:r>
              <w:rPr>
                <w:rFonts w:asciiTheme="minorHAnsi" w:hAnsiTheme="minorHAnsi" w:cstheme="minorHAnsi"/>
                <w:szCs w:val="20"/>
              </w:rPr>
              <w:t xml:space="preserve">Continue to use Get Set 4 PE planning </w:t>
            </w:r>
            <w:r w:rsidR="006759F8">
              <w:rPr>
                <w:rFonts w:asciiTheme="minorHAnsi" w:hAnsiTheme="minorHAnsi" w:cstheme="minorHAnsi"/>
                <w:szCs w:val="20"/>
              </w:rPr>
              <w:t>to match the school curriculum.</w:t>
            </w:r>
          </w:p>
        </w:tc>
      </w:tr>
      <w:tr w:rsidR="00C535FF" w14:paraId="311A6111" w14:textId="77777777" w:rsidTr="00C535FF">
        <w:trPr>
          <w:trHeight w:val="817"/>
        </w:trPr>
        <w:tc>
          <w:tcPr>
            <w:tcW w:w="3758" w:type="dxa"/>
          </w:tcPr>
          <w:p w14:paraId="2C435361" w14:textId="4DF391C6" w:rsidR="00C535FF" w:rsidRPr="00C20A83" w:rsidRDefault="00C535FF" w:rsidP="003B0BF3">
            <w:pPr>
              <w:pStyle w:val="TableParagraph"/>
              <w:ind w:left="0"/>
              <w:rPr>
                <w:color w:val="000000"/>
              </w:rPr>
            </w:pPr>
            <w:r w:rsidRPr="00C20A83">
              <w:rPr>
                <w:color w:val="231F20"/>
              </w:rPr>
              <w:t>Improve the delivery of PE and to increase the confidence of staff to deliver new sports.</w:t>
            </w:r>
          </w:p>
        </w:tc>
        <w:tc>
          <w:tcPr>
            <w:tcW w:w="3458" w:type="dxa"/>
          </w:tcPr>
          <w:p w14:paraId="6574F68D" w14:textId="086723A1" w:rsidR="00C535FF" w:rsidRPr="00C20A83" w:rsidRDefault="00C535FF" w:rsidP="00C535FF">
            <w:pPr>
              <w:pStyle w:val="NormalWeb"/>
              <w:spacing w:before="0" w:beforeAutospacing="0" w:after="0" w:afterAutospacing="0"/>
              <w:rPr>
                <w:sz w:val="22"/>
                <w:szCs w:val="22"/>
              </w:rPr>
            </w:pPr>
            <w:r w:rsidRPr="00C20A83">
              <w:rPr>
                <w:rFonts w:ascii="Calibri" w:hAnsi="Calibri" w:cs="Calibri"/>
                <w:color w:val="000000"/>
                <w:sz w:val="22"/>
                <w:szCs w:val="22"/>
              </w:rPr>
              <w:t xml:space="preserve">CPD sessions </w:t>
            </w:r>
            <w:r w:rsidR="00C20A83" w:rsidRPr="00C20A83">
              <w:rPr>
                <w:rFonts w:ascii="Calibri" w:hAnsi="Calibri" w:cs="Calibri"/>
                <w:color w:val="000000"/>
                <w:sz w:val="22"/>
                <w:szCs w:val="22"/>
              </w:rPr>
              <w:t xml:space="preserve">available for all staff. </w:t>
            </w:r>
          </w:p>
          <w:p w14:paraId="53235A42" w14:textId="5BEE7243" w:rsidR="00C535FF" w:rsidRPr="00C20A83" w:rsidRDefault="00C535FF" w:rsidP="00C535FF">
            <w:pPr>
              <w:pStyle w:val="NormalWeb"/>
              <w:spacing w:before="0" w:beforeAutospacing="0" w:after="0" w:afterAutospacing="0"/>
              <w:rPr>
                <w:sz w:val="22"/>
                <w:szCs w:val="22"/>
              </w:rPr>
            </w:pPr>
            <w:r w:rsidRPr="00C20A83">
              <w:rPr>
                <w:rFonts w:ascii="Calibri" w:hAnsi="Calibri" w:cs="Calibri"/>
                <w:color w:val="000000"/>
                <w:sz w:val="22"/>
                <w:szCs w:val="22"/>
              </w:rPr>
              <w:t>Coaching sessions through Excel</w:t>
            </w:r>
            <w:r w:rsidR="006759F8">
              <w:rPr>
                <w:rFonts w:ascii="Calibri" w:hAnsi="Calibri" w:cs="Calibri"/>
                <w:color w:val="000000"/>
                <w:sz w:val="22"/>
                <w:szCs w:val="22"/>
              </w:rPr>
              <w:t xml:space="preserve"> and other external coaches</w:t>
            </w:r>
            <w:r w:rsidRPr="00C20A83">
              <w:rPr>
                <w:rFonts w:ascii="Calibri" w:hAnsi="Calibri" w:cs="Calibri"/>
                <w:color w:val="000000"/>
                <w:sz w:val="22"/>
                <w:szCs w:val="22"/>
              </w:rPr>
              <w:t xml:space="preserve">. </w:t>
            </w:r>
          </w:p>
          <w:p w14:paraId="2DE273C0" w14:textId="5CACE8AF" w:rsidR="00C535FF" w:rsidRPr="00C20A83" w:rsidRDefault="00C535FF" w:rsidP="00C535FF">
            <w:pPr>
              <w:pStyle w:val="TableParagraph"/>
              <w:ind w:left="0"/>
              <w:rPr>
                <w:color w:val="000000"/>
              </w:rPr>
            </w:pPr>
            <w:r w:rsidRPr="00C20A83">
              <w:rPr>
                <w:color w:val="231F20"/>
              </w:rPr>
              <w:t>Planning accessed for new equipment.</w:t>
            </w:r>
          </w:p>
        </w:tc>
        <w:tc>
          <w:tcPr>
            <w:tcW w:w="1663" w:type="dxa"/>
          </w:tcPr>
          <w:p w14:paraId="4ADA0EF9" w14:textId="77777777" w:rsidR="00C535FF" w:rsidRDefault="00C20A83" w:rsidP="003B0BF3">
            <w:pPr>
              <w:pStyle w:val="TableParagraph"/>
              <w:spacing w:before="138"/>
              <w:ind w:left="53"/>
              <w:rPr>
                <w:rFonts w:asciiTheme="minorHAnsi" w:hAnsiTheme="minorHAnsi" w:cstheme="minorHAnsi"/>
                <w:szCs w:val="20"/>
              </w:rPr>
            </w:pPr>
            <w:r>
              <w:rPr>
                <w:rFonts w:asciiTheme="minorHAnsi" w:hAnsiTheme="minorHAnsi" w:cstheme="minorHAnsi"/>
                <w:szCs w:val="20"/>
              </w:rPr>
              <w:t>£175 per day for release of teachers</w:t>
            </w:r>
          </w:p>
          <w:p w14:paraId="637F597A" w14:textId="1B2EC48F" w:rsidR="00C20A83" w:rsidRPr="003A5748" w:rsidRDefault="00C20A83" w:rsidP="003B0BF3">
            <w:pPr>
              <w:pStyle w:val="TableParagraph"/>
              <w:spacing w:before="138"/>
              <w:ind w:left="53"/>
              <w:rPr>
                <w:rFonts w:asciiTheme="minorHAnsi" w:hAnsiTheme="minorHAnsi" w:cstheme="minorHAnsi"/>
                <w:szCs w:val="20"/>
              </w:rPr>
            </w:pPr>
            <w:r>
              <w:rPr>
                <w:rFonts w:asciiTheme="minorHAnsi" w:hAnsiTheme="minorHAnsi" w:cstheme="minorHAnsi"/>
                <w:szCs w:val="20"/>
              </w:rPr>
              <w:t>£</w:t>
            </w:r>
            <w:r w:rsidR="003E306E">
              <w:rPr>
                <w:rFonts w:asciiTheme="minorHAnsi" w:hAnsiTheme="minorHAnsi" w:cstheme="minorHAnsi"/>
                <w:szCs w:val="20"/>
              </w:rPr>
              <w:t>100</w:t>
            </w:r>
            <w:r>
              <w:rPr>
                <w:rFonts w:asciiTheme="minorHAnsi" w:hAnsiTheme="minorHAnsi" w:cstheme="minorHAnsi"/>
                <w:szCs w:val="20"/>
              </w:rPr>
              <w:t xml:space="preserve"> for courses</w:t>
            </w:r>
          </w:p>
        </w:tc>
        <w:tc>
          <w:tcPr>
            <w:tcW w:w="3423" w:type="dxa"/>
          </w:tcPr>
          <w:p w14:paraId="229E5405" w14:textId="5DCEB08E" w:rsidR="00C535FF" w:rsidRPr="00C535FF" w:rsidRDefault="00C535FF" w:rsidP="00C535FF">
            <w:pPr>
              <w:pStyle w:val="NormalWeb"/>
              <w:spacing w:before="0" w:beforeAutospacing="0" w:after="0" w:afterAutospacing="0"/>
              <w:rPr>
                <w:sz w:val="28"/>
                <w:szCs w:val="28"/>
              </w:rPr>
            </w:pPr>
            <w:r w:rsidRPr="00C535FF">
              <w:rPr>
                <w:rFonts w:ascii="Calibri" w:hAnsi="Calibri" w:cs="Calibri"/>
                <w:color w:val="231F20"/>
                <w:sz w:val="22"/>
                <w:szCs w:val="22"/>
              </w:rPr>
              <w:t>All staff</w:t>
            </w:r>
            <w:r>
              <w:rPr>
                <w:rFonts w:ascii="Calibri" w:hAnsi="Calibri" w:cs="Calibri"/>
                <w:color w:val="231F20"/>
                <w:sz w:val="22"/>
                <w:szCs w:val="22"/>
              </w:rPr>
              <w:t xml:space="preserve"> </w:t>
            </w:r>
            <w:r w:rsidRPr="00C535FF">
              <w:rPr>
                <w:rFonts w:ascii="Calibri" w:hAnsi="Calibri" w:cs="Calibri"/>
                <w:color w:val="231F20"/>
                <w:sz w:val="22"/>
                <w:szCs w:val="22"/>
              </w:rPr>
              <w:t>understand the PE curriculum and feel more confident delivering or supporting in PE lessons</w:t>
            </w:r>
          </w:p>
          <w:p w14:paraId="27987729" w14:textId="095DFD98" w:rsidR="00C535FF" w:rsidRPr="00C535FF" w:rsidRDefault="00C535FF" w:rsidP="00C535FF">
            <w:pPr>
              <w:pStyle w:val="NormalWeb"/>
              <w:spacing w:before="0" w:beforeAutospacing="0" w:after="0" w:afterAutospacing="0"/>
            </w:pPr>
            <w:r w:rsidRPr="00C535FF">
              <w:rPr>
                <w:rFonts w:ascii="Calibri" w:hAnsi="Calibri" w:cs="Calibri"/>
                <w:color w:val="231F20"/>
                <w:sz w:val="22"/>
                <w:szCs w:val="22"/>
              </w:rPr>
              <w:t>Staff are upskilled from sessions taught by specialist coaches.</w:t>
            </w:r>
          </w:p>
        </w:tc>
        <w:tc>
          <w:tcPr>
            <w:tcW w:w="3076" w:type="dxa"/>
          </w:tcPr>
          <w:p w14:paraId="2313390B" w14:textId="77777777" w:rsidR="00C535FF" w:rsidRDefault="00C535FF" w:rsidP="003B0BF3">
            <w:pPr>
              <w:pStyle w:val="TableParagraph"/>
              <w:ind w:left="0"/>
              <w:rPr>
                <w:rFonts w:asciiTheme="minorHAnsi" w:hAnsiTheme="minorHAnsi" w:cstheme="minorHAnsi"/>
                <w:szCs w:val="20"/>
              </w:rPr>
            </w:pPr>
            <w:r>
              <w:rPr>
                <w:rFonts w:asciiTheme="minorHAnsi" w:hAnsiTheme="minorHAnsi" w:cstheme="minorHAnsi"/>
                <w:szCs w:val="20"/>
              </w:rPr>
              <w:t xml:space="preserve">Continue to explore further CPD opportunities for staff. </w:t>
            </w:r>
          </w:p>
          <w:p w14:paraId="1F203192" w14:textId="798CA30A" w:rsidR="006759F8" w:rsidRDefault="006759F8" w:rsidP="003B0BF3">
            <w:pPr>
              <w:pStyle w:val="TableParagraph"/>
              <w:ind w:left="0"/>
              <w:rPr>
                <w:rFonts w:asciiTheme="minorHAnsi" w:hAnsiTheme="minorHAnsi" w:cstheme="minorHAnsi"/>
                <w:szCs w:val="20"/>
              </w:rPr>
            </w:pPr>
            <w:r>
              <w:rPr>
                <w:rFonts w:asciiTheme="minorHAnsi" w:hAnsiTheme="minorHAnsi" w:cstheme="minorHAnsi"/>
                <w:szCs w:val="20"/>
              </w:rPr>
              <w:t>Maintain links are established between school and clubs.</w:t>
            </w:r>
          </w:p>
        </w:tc>
      </w:tr>
      <w:tr w:rsidR="00C20A83" w14:paraId="20060F87" w14:textId="77777777" w:rsidTr="00C535FF">
        <w:trPr>
          <w:trHeight w:val="817"/>
        </w:trPr>
        <w:tc>
          <w:tcPr>
            <w:tcW w:w="3758" w:type="dxa"/>
          </w:tcPr>
          <w:p w14:paraId="5DB94D35" w14:textId="4B4A8E4F" w:rsidR="00C20A83" w:rsidRPr="00C20A83" w:rsidRDefault="00C20A83" w:rsidP="00C20A83">
            <w:pPr>
              <w:pStyle w:val="TableParagraph"/>
              <w:ind w:left="0"/>
              <w:rPr>
                <w:color w:val="000000"/>
              </w:rPr>
            </w:pPr>
            <w:r w:rsidRPr="00C20A83">
              <w:rPr>
                <w:color w:val="000000"/>
              </w:rPr>
              <w:t xml:space="preserve">To understand the areas of support </w:t>
            </w:r>
            <w:proofErr w:type="gramStart"/>
            <w:r w:rsidRPr="00C20A83">
              <w:rPr>
                <w:color w:val="000000"/>
              </w:rPr>
              <w:t>teachers</w:t>
            </w:r>
            <w:proofErr w:type="gramEnd"/>
            <w:r w:rsidRPr="00C20A83">
              <w:rPr>
                <w:color w:val="000000"/>
              </w:rPr>
              <w:t xml:space="preserve"> require in order to put actions in place.</w:t>
            </w:r>
          </w:p>
        </w:tc>
        <w:tc>
          <w:tcPr>
            <w:tcW w:w="3458" w:type="dxa"/>
          </w:tcPr>
          <w:p w14:paraId="064253CE"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Provide CPD for staff following attendance on courses.</w:t>
            </w:r>
          </w:p>
          <w:p w14:paraId="3995B6EA" w14:textId="2C376259"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Sharing of new PE planning with all staff</w:t>
            </w:r>
            <w:r>
              <w:rPr>
                <w:rFonts w:ascii="Calibri" w:hAnsi="Calibri" w:cs="Calibri"/>
                <w:color w:val="000000"/>
                <w:sz w:val="22"/>
                <w:szCs w:val="22"/>
              </w:rPr>
              <w:t>.</w:t>
            </w:r>
          </w:p>
          <w:p w14:paraId="28D3DBB2" w14:textId="7CADA246"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 xml:space="preserve">PE </w:t>
            </w:r>
            <w:proofErr w:type="gramStart"/>
            <w:r w:rsidRPr="00C20A83">
              <w:rPr>
                <w:rFonts w:ascii="Calibri" w:hAnsi="Calibri" w:cs="Calibri"/>
                <w:color w:val="000000"/>
                <w:sz w:val="22"/>
                <w:szCs w:val="22"/>
              </w:rPr>
              <w:t>lead</w:t>
            </w:r>
            <w:proofErr w:type="gramEnd"/>
            <w:r w:rsidRPr="00C20A83">
              <w:rPr>
                <w:rFonts w:ascii="Calibri" w:hAnsi="Calibri" w:cs="Calibri"/>
                <w:color w:val="000000"/>
                <w:sz w:val="22"/>
                <w:szCs w:val="22"/>
              </w:rPr>
              <w:t xml:space="preserve"> available for advice</w:t>
            </w:r>
            <w:r>
              <w:rPr>
                <w:rFonts w:ascii="Calibri" w:hAnsi="Calibri" w:cs="Calibri"/>
                <w:color w:val="000000"/>
                <w:sz w:val="22"/>
                <w:szCs w:val="22"/>
              </w:rPr>
              <w:t>.</w:t>
            </w:r>
          </w:p>
        </w:tc>
        <w:tc>
          <w:tcPr>
            <w:tcW w:w="1663" w:type="dxa"/>
          </w:tcPr>
          <w:p w14:paraId="62A015A7" w14:textId="024653AE" w:rsidR="00C20A83" w:rsidRPr="00C20A83" w:rsidRDefault="00C20A83" w:rsidP="00C20A83">
            <w:pPr>
              <w:pStyle w:val="TableParagraph"/>
              <w:spacing w:before="138"/>
              <w:ind w:left="53"/>
              <w:rPr>
                <w:rFonts w:asciiTheme="minorHAnsi" w:hAnsiTheme="minorHAnsi" w:cstheme="minorHAnsi"/>
              </w:rPr>
            </w:pPr>
            <w:r w:rsidRPr="00C20A83">
              <w:rPr>
                <w:color w:val="231F20"/>
              </w:rPr>
              <w:t>N/A – staff CPD time</w:t>
            </w:r>
          </w:p>
        </w:tc>
        <w:tc>
          <w:tcPr>
            <w:tcW w:w="3423" w:type="dxa"/>
          </w:tcPr>
          <w:p w14:paraId="5F04DD33"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231F20"/>
                <w:sz w:val="22"/>
                <w:szCs w:val="22"/>
              </w:rPr>
              <w:t>Teachers overall are happy with the structure of PE across the school. </w:t>
            </w:r>
          </w:p>
          <w:p w14:paraId="326B8747" w14:textId="23437DBE" w:rsidR="00C20A83" w:rsidRPr="00C20A83" w:rsidRDefault="00C20A83" w:rsidP="00C20A83">
            <w:pPr>
              <w:pStyle w:val="TableParagraph"/>
              <w:ind w:left="0"/>
              <w:rPr>
                <w:color w:val="000000"/>
              </w:rPr>
            </w:pPr>
            <w:r w:rsidRPr="00C20A83">
              <w:rPr>
                <w:color w:val="231F20"/>
              </w:rPr>
              <w:t xml:space="preserve">A range of CPD for PE is available for staff. </w:t>
            </w:r>
          </w:p>
        </w:tc>
        <w:tc>
          <w:tcPr>
            <w:tcW w:w="3076" w:type="dxa"/>
          </w:tcPr>
          <w:p w14:paraId="62317FF0" w14:textId="15FB331F" w:rsidR="00C20A83" w:rsidRPr="00C20A83" w:rsidRDefault="00C20A83" w:rsidP="00C20A83">
            <w:pPr>
              <w:pStyle w:val="TableParagraph"/>
              <w:ind w:left="0"/>
              <w:rPr>
                <w:rFonts w:asciiTheme="minorHAnsi" w:hAnsiTheme="minorHAnsi" w:cstheme="minorHAnsi"/>
              </w:rPr>
            </w:pPr>
            <w:r w:rsidRPr="00C20A83">
              <w:rPr>
                <w:color w:val="231F20"/>
              </w:rPr>
              <w:t>Continue to provide CPD for staff as requested</w:t>
            </w:r>
          </w:p>
        </w:tc>
      </w:tr>
      <w:tr w:rsidR="00C20A83" w14:paraId="4E00D101" w14:textId="77777777" w:rsidTr="00C535FF">
        <w:trPr>
          <w:trHeight w:val="817"/>
        </w:trPr>
        <w:tc>
          <w:tcPr>
            <w:tcW w:w="3758" w:type="dxa"/>
          </w:tcPr>
          <w:p w14:paraId="2AFF5D1A" w14:textId="731353DB" w:rsidR="00C20A83" w:rsidRPr="00C20A83" w:rsidRDefault="00C20A83" w:rsidP="00C20A83">
            <w:pPr>
              <w:pStyle w:val="NormalWeb"/>
              <w:spacing w:before="0" w:beforeAutospacing="0" w:after="0" w:afterAutospacing="0"/>
              <w:ind w:left="18"/>
              <w:rPr>
                <w:sz w:val="22"/>
                <w:szCs w:val="22"/>
              </w:rPr>
            </w:pPr>
            <w:r w:rsidRPr="00C20A83">
              <w:rPr>
                <w:rFonts w:ascii="Calibri" w:hAnsi="Calibri" w:cs="Calibri"/>
                <w:color w:val="000000"/>
                <w:sz w:val="22"/>
                <w:szCs w:val="22"/>
              </w:rPr>
              <w:t>Raise the profile of PE, SS and PA and to make staff aware of new initiatives.</w:t>
            </w:r>
          </w:p>
          <w:p w14:paraId="7110059D" w14:textId="519BD5EE" w:rsidR="00C20A83" w:rsidRPr="00C20A83" w:rsidRDefault="00C20A83" w:rsidP="00C20A83">
            <w:pPr>
              <w:pStyle w:val="NormalWeb"/>
              <w:spacing w:before="0" w:beforeAutospacing="0" w:after="0" w:afterAutospacing="0"/>
              <w:ind w:left="18"/>
              <w:rPr>
                <w:color w:val="000000"/>
                <w:sz w:val="22"/>
                <w:szCs w:val="22"/>
              </w:rPr>
            </w:pPr>
            <w:r w:rsidRPr="00C20A83">
              <w:rPr>
                <w:rFonts w:ascii="Calibri" w:hAnsi="Calibri" w:cs="Calibri"/>
                <w:color w:val="000000"/>
                <w:sz w:val="22"/>
                <w:szCs w:val="22"/>
              </w:rPr>
              <w:t xml:space="preserve">Deliver CPD session for all staff on PE, the intent, </w:t>
            </w:r>
            <w:proofErr w:type="gramStart"/>
            <w:r w:rsidRPr="00C20A83">
              <w:rPr>
                <w:rFonts w:ascii="Calibri" w:hAnsi="Calibri" w:cs="Calibri"/>
                <w:color w:val="000000"/>
                <w:sz w:val="22"/>
                <w:szCs w:val="22"/>
              </w:rPr>
              <w:t>implementation</w:t>
            </w:r>
            <w:proofErr w:type="gramEnd"/>
            <w:r w:rsidRPr="00C20A83">
              <w:rPr>
                <w:rFonts w:ascii="Calibri" w:hAnsi="Calibri" w:cs="Calibri"/>
                <w:color w:val="000000"/>
                <w:sz w:val="22"/>
                <w:szCs w:val="22"/>
              </w:rPr>
              <w:t xml:space="preserve"> and impact as well as other opportunities.</w:t>
            </w:r>
          </w:p>
        </w:tc>
        <w:tc>
          <w:tcPr>
            <w:tcW w:w="3458" w:type="dxa"/>
          </w:tcPr>
          <w:p w14:paraId="48170297" w14:textId="53A1AE6E"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Staff training on changes or new initiatives.</w:t>
            </w:r>
          </w:p>
          <w:p w14:paraId="0EB441C3" w14:textId="0E33DB2E"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Staff have a better understanding of the resources available to them to encourage children in PE, SS and PA.</w:t>
            </w:r>
          </w:p>
        </w:tc>
        <w:tc>
          <w:tcPr>
            <w:tcW w:w="1663" w:type="dxa"/>
          </w:tcPr>
          <w:p w14:paraId="4BC73170"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231F20"/>
                <w:sz w:val="22"/>
                <w:szCs w:val="22"/>
              </w:rPr>
              <w:t>N/A – staff CPD time</w:t>
            </w:r>
          </w:p>
          <w:p w14:paraId="344B94B5" w14:textId="420912BD" w:rsidR="00C20A83" w:rsidRPr="00C20A83" w:rsidRDefault="00C20A83" w:rsidP="00C20A83">
            <w:pPr>
              <w:pStyle w:val="TableParagraph"/>
              <w:spacing w:before="138"/>
              <w:ind w:left="0"/>
              <w:rPr>
                <w:rFonts w:asciiTheme="minorHAnsi" w:hAnsiTheme="minorHAnsi" w:cstheme="minorHAnsi"/>
              </w:rPr>
            </w:pPr>
          </w:p>
        </w:tc>
        <w:tc>
          <w:tcPr>
            <w:tcW w:w="3423" w:type="dxa"/>
          </w:tcPr>
          <w:p w14:paraId="437581E3"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231F20"/>
                <w:sz w:val="22"/>
                <w:szCs w:val="22"/>
              </w:rPr>
              <w:t>Staff are kept up to date with changes in PE and PA.  All staff are aware of how to support the new initiatives and how to use them to best support the development of children. </w:t>
            </w:r>
          </w:p>
          <w:p w14:paraId="5294A670" w14:textId="0E04B337" w:rsidR="00C20A83" w:rsidRPr="00C20A83" w:rsidRDefault="00C20A83" w:rsidP="00C20A83">
            <w:pPr>
              <w:pStyle w:val="TableParagraph"/>
              <w:ind w:left="0"/>
              <w:rPr>
                <w:color w:val="000000"/>
              </w:rPr>
            </w:pPr>
            <w:r w:rsidRPr="00C20A83">
              <w:rPr>
                <w:color w:val="231F20"/>
              </w:rPr>
              <w:t>Staff aware of range of ways to incorporate active learning into the day and provided with exemplifications. </w:t>
            </w:r>
          </w:p>
        </w:tc>
        <w:tc>
          <w:tcPr>
            <w:tcW w:w="3076" w:type="dxa"/>
          </w:tcPr>
          <w:p w14:paraId="2BC209DB" w14:textId="0FDDB47A" w:rsidR="00C20A83" w:rsidRPr="00C20A83" w:rsidRDefault="00C20A83" w:rsidP="00C20A83">
            <w:pPr>
              <w:pStyle w:val="TableParagraph"/>
              <w:ind w:left="0"/>
              <w:rPr>
                <w:rFonts w:asciiTheme="minorHAnsi" w:hAnsiTheme="minorHAnsi" w:cstheme="minorHAnsi"/>
              </w:rPr>
            </w:pPr>
            <w:r w:rsidRPr="00C20A83">
              <w:rPr>
                <w:color w:val="231F20"/>
              </w:rPr>
              <w:t xml:space="preserve">PE </w:t>
            </w:r>
            <w:proofErr w:type="gramStart"/>
            <w:r w:rsidRPr="00C20A83">
              <w:rPr>
                <w:color w:val="231F20"/>
              </w:rPr>
              <w:t>lead</w:t>
            </w:r>
            <w:proofErr w:type="gramEnd"/>
            <w:r w:rsidRPr="00C20A83">
              <w:rPr>
                <w:color w:val="231F20"/>
              </w:rPr>
              <w:t xml:space="preserve"> to keep abreast of new initiatives to share with staff.</w:t>
            </w:r>
          </w:p>
        </w:tc>
      </w:tr>
      <w:tr w:rsidR="00C20A83" w14:paraId="14B5EC4F" w14:textId="77777777" w:rsidTr="00C535FF">
        <w:trPr>
          <w:trHeight w:val="817"/>
        </w:trPr>
        <w:tc>
          <w:tcPr>
            <w:tcW w:w="3758" w:type="dxa"/>
          </w:tcPr>
          <w:p w14:paraId="4744E17D" w14:textId="79A57663" w:rsidR="00C20A83" w:rsidRPr="00C20A83" w:rsidRDefault="00C20A83" w:rsidP="00C20A83">
            <w:pPr>
              <w:pStyle w:val="TableParagraph"/>
              <w:ind w:left="0"/>
              <w:rPr>
                <w:color w:val="000000"/>
              </w:rPr>
            </w:pPr>
            <w:r w:rsidRPr="00C20A83">
              <w:rPr>
                <w:color w:val="000000"/>
              </w:rPr>
              <w:t>Support and improve delivery of PE and new schemes.</w:t>
            </w:r>
          </w:p>
        </w:tc>
        <w:tc>
          <w:tcPr>
            <w:tcW w:w="3458" w:type="dxa"/>
          </w:tcPr>
          <w:p w14:paraId="5BBBA1B2" w14:textId="7FE0BA79"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 xml:space="preserve">PE </w:t>
            </w:r>
            <w:proofErr w:type="gramStart"/>
            <w:r w:rsidRPr="00C20A83">
              <w:rPr>
                <w:rFonts w:ascii="Calibri" w:hAnsi="Calibri" w:cs="Calibri"/>
                <w:color w:val="000000"/>
                <w:sz w:val="22"/>
                <w:szCs w:val="22"/>
              </w:rPr>
              <w:t>lead</w:t>
            </w:r>
            <w:proofErr w:type="gramEnd"/>
            <w:r w:rsidRPr="00C20A83">
              <w:rPr>
                <w:rFonts w:ascii="Calibri" w:hAnsi="Calibri" w:cs="Calibri"/>
                <w:color w:val="000000"/>
                <w:sz w:val="22"/>
                <w:szCs w:val="22"/>
              </w:rPr>
              <w:t xml:space="preserve"> to work with staff to deliver new initiatives and share new ways to deliver PE sessions.</w:t>
            </w:r>
          </w:p>
          <w:p w14:paraId="48371749" w14:textId="1F090DB2"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lastRenderedPageBreak/>
              <w:t>Discuss areas for development with staff using staff CPD.</w:t>
            </w:r>
          </w:p>
          <w:p w14:paraId="388B58FE" w14:textId="413C578A" w:rsidR="00C20A83" w:rsidRPr="00C20A83" w:rsidRDefault="00C20A83" w:rsidP="00C20A83">
            <w:pPr>
              <w:pStyle w:val="TableParagraph"/>
              <w:ind w:left="0"/>
              <w:rPr>
                <w:color w:val="000000"/>
              </w:rPr>
            </w:pPr>
            <w:r w:rsidRPr="00C20A83">
              <w:rPr>
                <w:color w:val="000000"/>
              </w:rPr>
              <w:t>Review new PE scheme.</w:t>
            </w:r>
          </w:p>
        </w:tc>
        <w:tc>
          <w:tcPr>
            <w:tcW w:w="1663" w:type="dxa"/>
          </w:tcPr>
          <w:p w14:paraId="54E1E748" w14:textId="0178BD4C" w:rsidR="00C20A83" w:rsidRPr="00C20A83" w:rsidRDefault="00C20A83" w:rsidP="00C20A83">
            <w:pPr>
              <w:pStyle w:val="TableParagraph"/>
              <w:spacing w:before="138"/>
              <w:ind w:left="53"/>
              <w:rPr>
                <w:rFonts w:asciiTheme="minorHAnsi" w:hAnsiTheme="minorHAnsi" w:cstheme="minorHAnsi"/>
              </w:rPr>
            </w:pPr>
            <w:r w:rsidRPr="00C20A83">
              <w:rPr>
                <w:color w:val="231F20"/>
              </w:rPr>
              <w:lastRenderedPageBreak/>
              <w:t>N/A</w:t>
            </w:r>
          </w:p>
        </w:tc>
        <w:tc>
          <w:tcPr>
            <w:tcW w:w="3423" w:type="dxa"/>
          </w:tcPr>
          <w:p w14:paraId="1002CAA7"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Sharing of good practice with all staff to enable good quality PE to take place.</w:t>
            </w:r>
          </w:p>
          <w:p w14:paraId="56252B6E"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lastRenderedPageBreak/>
              <w:t>Training to take place where necessary.</w:t>
            </w:r>
          </w:p>
          <w:p w14:paraId="79729B48" w14:textId="77777777" w:rsidR="00C20A83" w:rsidRPr="00C20A83" w:rsidRDefault="00C20A83" w:rsidP="00C20A83">
            <w:pPr>
              <w:pStyle w:val="TableParagraph"/>
              <w:ind w:left="0"/>
              <w:rPr>
                <w:color w:val="000000"/>
              </w:rPr>
            </w:pPr>
          </w:p>
        </w:tc>
        <w:tc>
          <w:tcPr>
            <w:tcW w:w="3076" w:type="dxa"/>
          </w:tcPr>
          <w:p w14:paraId="6AFFFA3B"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lastRenderedPageBreak/>
              <w:t>Staff are confident in their delivery of PE.</w:t>
            </w:r>
          </w:p>
          <w:p w14:paraId="792F94BA" w14:textId="77777777" w:rsidR="00C20A83" w:rsidRPr="00C20A83" w:rsidRDefault="00C20A83" w:rsidP="00C20A83">
            <w:pPr>
              <w:pStyle w:val="NormalWeb"/>
              <w:spacing w:before="0" w:beforeAutospacing="0" w:after="0" w:afterAutospacing="0"/>
              <w:rPr>
                <w:sz w:val="22"/>
                <w:szCs w:val="22"/>
              </w:rPr>
            </w:pPr>
            <w:r w:rsidRPr="00C20A83">
              <w:rPr>
                <w:rFonts w:ascii="Calibri" w:hAnsi="Calibri" w:cs="Calibri"/>
                <w:color w:val="000000"/>
                <w:sz w:val="22"/>
                <w:szCs w:val="22"/>
              </w:rPr>
              <w:t>High quality PE is being delivered across the whole school.</w:t>
            </w:r>
          </w:p>
          <w:p w14:paraId="3CBC091A" w14:textId="77777777" w:rsidR="00C20A83" w:rsidRPr="00C20A83" w:rsidRDefault="00C20A83" w:rsidP="00C20A83">
            <w:pPr>
              <w:pStyle w:val="TableParagraph"/>
              <w:ind w:left="0"/>
              <w:rPr>
                <w:rFonts w:asciiTheme="minorHAnsi" w:hAnsiTheme="minorHAnsi" w:cstheme="minorHAnsi"/>
              </w:rPr>
            </w:pPr>
          </w:p>
        </w:tc>
      </w:tr>
      <w:tr w:rsidR="003B0BF3" w14:paraId="4B04ED96" w14:textId="77777777">
        <w:trPr>
          <w:trHeight w:val="305"/>
        </w:trPr>
        <w:tc>
          <w:tcPr>
            <w:tcW w:w="12302" w:type="dxa"/>
            <w:gridSpan w:val="4"/>
            <w:vMerge w:val="restart"/>
          </w:tcPr>
          <w:p w14:paraId="6FD62A8E" w14:textId="77777777" w:rsidR="003B0BF3" w:rsidRDefault="003B0BF3" w:rsidP="003B0BF3">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3B0BF3" w:rsidRDefault="003B0BF3" w:rsidP="003B0BF3">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B0BF3" w14:paraId="51EDDC49" w14:textId="77777777">
        <w:trPr>
          <w:trHeight w:val="305"/>
        </w:trPr>
        <w:tc>
          <w:tcPr>
            <w:tcW w:w="12302" w:type="dxa"/>
            <w:gridSpan w:val="4"/>
            <w:vMerge/>
            <w:tcBorders>
              <w:top w:val="nil"/>
            </w:tcBorders>
          </w:tcPr>
          <w:p w14:paraId="171B725B" w14:textId="77777777" w:rsidR="003B0BF3" w:rsidRDefault="003B0BF3" w:rsidP="003B0BF3">
            <w:pPr>
              <w:rPr>
                <w:sz w:val="2"/>
                <w:szCs w:val="2"/>
              </w:rPr>
            </w:pPr>
          </w:p>
        </w:tc>
        <w:tc>
          <w:tcPr>
            <w:tcW w:w="3076" w:type="dxa"/>
          </w:tcPr>
          <w:p w14:paraId="12FEBEE4" w14:textId="288C3804" w:rsidR="003B0BF3" w:rsidRPr="0092681B" w:rsidRDefault="0092681B" w:rsidP="003B0BF3">
            <w:pPr>
              <w:pStyle w:val="TableParagraph"/>
              <w:ind w:left="0"/>
              <w:rPr>
                <w:rFonts w:asciiTheme="minorHAnsi" w:hAnsiTheme="minorHAnsi" w:cstheme="minorHAnsi"/>
              </w:rPr>
            </w:pPr>
            <w:r w:rsidRPr="0092681B">
              <w:rPr>
                <w:rFonts w:asciiTheme="minorHAnsi" w:hAnsiTheme="minorHAnsi" w:cstheme="minorHAnsi"/>
                <w:sz w:val="24"/>
                <w:szCs w:val="24"/>
              </w:rPr>
              <w:t>17% (£2,800)</w:t>
            </w:r>
          </w:p>
        </w:tc>
      </w:tr>
      <w:tr w:rsidR="003B0BF3" w14:paraId="2287A23B" w14:textId="77777777">
        <w:trPr>
          <w:trHeight w:val="397"/>
        </w:trPr>
        <w:tc>
          <w:tcPr>
            <w:tcW w:w="3758" w:type="dxa"/>
          </w:tcPr>
          <w:p w14:paraId="2D28C3D9" w14:textId="77777777" w:rsidR="003B0BF3" w:rsidRDefault="003B0BF3" w:rsidP="003B0BF3">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3B0BF3" w:rsidRDefault="003B0BF3" w:rsidP="003B0BF3">
            <w:pPr>
              <w:pStyle w:val="TableParagraph"/>
              <w:spacing w:before="16"/>
              <w:ind w:left="1733" w:right="1713"/>
              <w:jc w:val="center"/>
              <w:rPr>
                <w:b/>
                <w:sz w:val="24"/>
              </w:rPr>
            </w:pPr>
            <w:r>
              <w:rPr>
                <w:b/>
                <w:color w:val="231F20"/>
                <w:sz w:val="24"/>
              </w:rPr>
              <w:t>Implementation</w:t>
            </w:r>
          </w:p>
        </w:tc>
        <w:tc>
          <w:tcPr>
            <w:tcW w:w="3423" w:type="dxa"/>
          </w:tcPr>
          <w:p w14:paraId="3D941B6E" w14:textId="0CE694B3" w:rsidR="003B0BF3" w:rsidRDefault="003B0BF3" w:rsidP="003B0BF3">
            <w:pPr>
              <w:pStyle w:val="TableParagraph"/>
              <w:spacing w:before="16"/>
              <w:ind w:left="596" w:right="834"/>
              <w:jc w:val="center"/>
              <w:rPr>
                <w:b/>
                <w:sz w:val="24"/>
              </w:rPr>
            </w:pPr>
            <w:r>
              <w:rPr>
                <w:b/>
                <w:color w:val="231F20"/>
                <w:sz w:val="24"/>
              </w:rPr>
              <w:t>Impact</w:t>
            </w:r>
          </w:p>
        </w:tc>
        <w:tc>
          <w:tcPr>
            <w:tcW w:w="3076" w:type="dxa"/>
          </w:tcPr>
          <w:p w14:paraId="75ED0FE4" w14:textId="77777777" w:rsidR="003B0BF3" w:rsidRDefault="003B0BF3" w:rsidP="003B0BF3">
            <w:pPr>
              <w:pStyle w:val="TableParagraph"/>
              <w:ind w:left="0"/>
              <w:rPr>
                <w:rFonts w:ascii="Times New Roman"/>
                <w:sz w:val="24"/>
              </w:rPr>
            </w:pPr>
          </w:p>
        </w:tc>
      </w:tr>
      <w:tr w:rsidR="00C20A83" w14:paraId="6A904295" w14:textId="77777777" w:rsidTr="00C20A83">
        <w:trPr>
          <w:trHeight w:val="1320"/>
        </w:trPr>
        <w:tc>
          <w:tcPr>
            <w:tcW w:w="3758" w:type="dxa"/>
          </w:tcPr>
          <w:p w14:paraId="4B2EC1B9" w14:textId="77777777" w:rsidR="00C20A83" w:rsidRDefault="00C20A83" w:rsidP="003B0BF3">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p w14:paraId="5BCABBE2" w14:textId="77777777" w:rsidR="00C20A83" w:rsidRDefault="00C20A83" w:rsidP="003B0BF3">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p w14:paraId="0B96B99A" w14:textId="77777777" w:rsidR="00C20A83" w:rsidRDefault="00C20A83" w:rsidP="003B0BF3">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p w14:paraId="305AFD06" w14:textId="77777777" w:rsidR="00C20A83" w:rsidRDefault="00C20A83" w:rsidP="003B0BF3">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8676369" w14:textId="2DA98BE0" w:rsidR="00C20A83" w:rsidRDefault="00C20A83" w:rsidP="003B0BF3">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Pr>
          <w:p w14:paraId="72436434" w14:textId="77777777" w:rsidR="00C20A83" w:rsidRDefault="00C20A83" w:rsidP="003B0BF3">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p w14:paraId="1E6826BD" w14:textId="77777777" w:rsidR="00C20A83" w:rsidRDefault="00C20A83" w:rsidP="003B0BF3">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p w14:paraId="415D92E7" w14:textId="1CA2E047" w:rsidR="00C20A83" w:rsidRDefault="00C20A83" w:rsidP="003B0BF3">
            <w:pPr>
              <w:pStyle w:val="TableParagraph"/>
              <w:spacing w:line="263" w:lineRule="exact"/>
              <w:rPr>
                <w:sz w:val="24"/>
              </w:rPr>
            </w:pPr>
            <w:r>
              <w:rPr>
                <w:color w:val="231F20"/>
                <w:sz w:val="24"/>
              </w:rPr>
              <w:t>intentions:</w:t>
            </w:r>
          </w:p>
        </w:tc>
        <w:tc>
          <w:tcPr>
            <w:tcW w:w="1663" w:type="dxa"/>
          </w:tcPr>
          <w:p w14:paraId="3B6421AF" w14:textId="77777777" w:rsidR="00C20A83" w:rsidRDefault="00C20A83" w:rsidP="003B0BF3">
            <w:pPr>
              <w:pStyle w:val="TableParagraph"/>
              <w:spacing w:before="16"/>
              <w:rPr>
                <w:sz w:val="24"/>
              </w:rPr>
            </w:pPr>
            <w:r>
              <w:rPr>
                <w:color w:val="231F20"/>
                <w:sz w:val="24"/>
              </w:rPr>
              <w:t>Funding</w:t>
            </w:r>
          </w:p>
          <w:p w14:paraId="3DD98701" w14:textId="0B6D16C9" w:rsidR="00C20A83" w:rsidRDefault="00C20A83" w:rsidP="003B0BF3">
            <w:pPr>
              <w:pStyle w:val="TableParagraph"/>
              <w:spacing w:line="263" w:lineRule="exact"/>
              <w:rPr>
                <w:sz w:val="24"/>
              </w:rPr>
            </w:pPr>
            <w:r>
              <w:rPr>
                <w:color w:val="231F20"/>
                <w:sz w:val="24"/>
              </w:rPr>
              <w:t>allocated:</w:t>
            </w:r>
          </w:p>
        </w:tc>
        <w:tc>
          <w:tcPr>
            <w:tcW w:w="3423" w:type="dxa"/>
          </w:tcPr>
          <w:p w14:paraId="7F81867C" w14:textId="77777777" w:rsidR="00C20A83" w:rsidRDefault="00C20A83" w:rsidP="003B0BF3">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p w14:paraId="27114D4B" w14:textId="77777777" w:rsidR="00C20A83" w:rsidRDefault="00C20A83" w:rsidP="003B0BF3">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p w14:paraId="5DCEEEAA" w14:textId="77777777" w:rsidR="00C20A83" w:rsidRDefault="00C20A83" w:rsidP="003B0BF3">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p w14:paraId="5D1CF818" w14:textId="66A6E757" w:rsidR="00C20A83" w:rsidRDefault="00C20A83" w:rsidP="003B0BF3">
            <w:pPr>
              <w:pStyle w:val="TableParagraph"/>
              <w:spacing w:line="263" w:lineRule="exact"/>
              <w:rPr>
                <w:sz w:val="24"/>
              </w:rPr>
            </w:pPr>
            <w:proofErr w:type="gramStart"/>
            <w:r>
              <w:rPr>
                <w:color w:val="231F20"/>
                <w:sz w:val="24"/>
              </w:rPr>
              <w:t>changed?:</w:t>
            </w:r>
            <w:proofErr w:type="gramEnd"/>
          </w:p>
        </w:tc>
        <w:tc>
          <w:tcPr>
            <w:tcW w:w="3076" w:type="dxa"/>
          </w:tcPr>
          <w:p w14:paraId="22EADAC2" w14:textId="77777777" w:rsidR="00C20A83" w:rsidRDefault="00C20A83" w:rsidP="003B0BF3">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p w14:paraId="3B669C8B" w14:textId="26D6F81B" w:rsidR="00C20A83" w:rsidRDefault="00C20A83" w:rsidP="003B0BF3">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40548" w14:paraId="0AEF5F6C" w14:textId="77777777" w:rsidTr="00F40548">
        <w:trPr>
          <w:trHeight w:val="1263"/>
        </w:trPr>
        <w:tc>
          <w:tcPr>
            <w:tcW w:w="3758" w:type="dxa"/>
          </w:tcPr>
          <w:p w14:paraId="76378BAB" w14:textId="199CC56E" w:rsidR="00F40548" w:rsidRPr="00F40548" w:rsidRDefault="00F40548" w:rsidP="00F40548">
            <w:pPr>
              <w:pStyle w:val="TableParagraph"/>
              <w:spacing w:before="149"/>
              <w:ind w:left="66"/>
              <w:rPr>
                <w:color w:val="000000"/>
              </w:rPr>
            </w:pPr>
            <w:r w:rsidRPr="00F40548">
              <w:rPr>
                <w:color w:val="000000"/>
              </w:rPr>
              <w:t xml:space="preserve">Additional Experiences: </w:t>
            </w:r>
          </w:p>
          <w:p w14:paraId="1F5F29B9" w14:textId="124A2629" w:rsidR="00F40548" w:rsidRPr="00F40548" w:rsidRDefault="00F40548" w:rsidP="00F40548">
            <w:pPr>
              <w:pStyle w:val="TableParagraph"/>
              <w:spacing w:before="149"/>
              <w:ind w:left="66"/>
            </w:pPr>
            <w:r w:rsidRPr="00F40548">
              <w:rPr>
                <w:color w:val="000000"/>
              </w:rPr>
              <w:t xml:space="preserve">For children to experience sport/exercise related activities out of their comfort zone. </w:t>
            </w:r>
          </w:p>
        </w:tc>
        <w:tc>
          <w:tcPr>
            <w:tcW w:w="3458" w:type="dxa"/>
          </w:tcPr>
          <w:p w14:paraId="20D04FD0" w14:textId="1A242E58" w:rsidR="00F40548" w:rsidRPr="00F40548" w:rsidRDefault="00F40548" w:rsidP="00F40548">
            <w:pPr>
              <w:pStyle w:val="TableParagraph"/>
              <w:ind w:left="0"/>
              <w:rPr>
                <w:rFonts w:asciiTheme="minorHAnsi" w:hAnsiTheme="minorHAnsi" w:cstheme="minorHAnsi"/>
              </w:rPr>
            </w:pPr>
            <w:r w:rsidRPr="00F40548">
              <w:rPr>
                <w:rFonts w:asciiTheme="minorHAnsi" w:hAnsiTheme="minorHAnsi" w:cstheme="minorHAnsi"/>
              </w:rPr>
              <w:t>Key stage residentials to outward bound type places</w:t>
            </w:r>
            <w:r w:rsidR="00430E0F">
              <w:rPr>
                <w:rFonts w:asciiTheme="minorHAnsi" w:hAnsiTheme="minorHAnsi" w:cstheme="minorHAnsi"/>
              </w:rPr>
              <w:t xml:space="preserve"> for all children to take part in physical activities. </w:t>
            </w:r>
          </w:p>
        </w:tc>
        <w:tc>
          <w:tcPr>
            <w:tcW w:w="1663" w:type="dxa"/>
          </w:tcPr>
          <w:p w14:paraId="5013D683" w14:textId="22659FD0"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w:t>
            </w:r>
            <w:r w:rsidR="0092681B">
              <w:rPr>
                <w:rFonts w:ascii="Calibri" w:hAnsi="Calibri" w:cs="Calibri"/>
                <w:color w:val="000000"/>
                <w:sz w:val="22"/>
                <w:szCs w:val="22"/>
              </w:rPr>
              <w:t>250</w:t>
            </w:r>
            <w:r w:rsidRPr="00F40548">
              <w:rPr>
                <w:rFonts w:ascii="Calibri" w:hAnsi="Calibri" w:cs="Calibri"/>
                <w:color w:val="000000"/>
                <w:sz w:val="22"/>
                <w:szCs w:val="22"/>
              </w:rPr>
              <w:t>0 towards transport and residential</w:t>
            </w:r>
            <w:r w:rsidR="005559AE">
              <w:rPr>
                <w:rFonts w:ascii="Calibri" w:hAnsi="Calibri" w:cs="Calibri"/>
                <w:color w:val="000000"/>
                <w:sz w:val="22"/>
                <w:szCs w:val="22"/>
              </w:rPr>
              <w:t>s</w:t>
            </w:r>
          </w:p>
          <w:p w14:paraId="72929B7A" w14:textId="75279FE1" w:rsidR="00F40548" w:rsidRPr="00F40548" w:rsidRDefault="00F40548" w:rsidP="00F40548">
            <w:pPr>
              <w:pStyle w:val="TableParagraph"/>
              <w:spacing w:before="145"/>
              <w:ind w:left="29"/>
            </w:pPr>
          </w:p>
        </w:tc>
        <w:tc>
          <w:tcPr>
            <w:tcW w:w="3423" w:type="dxa"/>
          </w:tcPr>
          <w:p w14:paraId="757B111D" w14:textId="107930CE"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231F20"/>
                <w:sz w:val="22"/>
                <w:szCs w:val="22"/>
              </w:rPr>
              <w:t xml:space="preserve">All children in Key stage 2 will be taking part in </w:t>
            </w:r>
            <w:proofErr w:type="gramStart"/>
            <w:r w:rsidRPr="00F40548">
              <w:rPr>
                <w:rFonts w:ascii="Calibri" w:hAnsi="Calibri" w:cs="Calibri"/>
                <w:color w:val="231F20"/>
                <w:sz w:val="22"/>
                <w:szCs w:val="22"/>
              </w:rPr>
              <w:t>the  range</w:t>
            </w:r>
            <w:proofErr w:type="gramEnd"/>
            <w:r w:rsidRPr="00F40548">
              <w:rPr>
                <w:rFonts w:ascii="Calibri" w:hAnsi="Calibri" w:cs="Calibri"/>
                <w:color w:val="231F20"/>
                <w:sz w:val="22"/>
                <w:szCs w:val="22"/>
              </w:rPr>
              <w:t xml:space="preserve"> of activities available on the residential e.g. hill walking, team building games, climbing, archery etc. </w:t>
            </w:r>
          </w:p>
          <w:p w14:paraId="7D638B02" w14:textId="6181674F" w:rsidR="00F40548" w:rsidRPr="00F40548" w:rsidRDefault="00F40548" w:rsidP="00F40548">
            <w:pPr>
              <w:pStyle w:val="TableParagraph"/>
              <w:ind w:left="0"/>
              <w:rPr>
                <w:rFonts w:ascii="Times New Roman"/>
              </w:rPr>
            </w:pPr>
          </w:p>
        </w:tc>
        <w:tc>
          <w:tcPr>
            <w:tcW w:w="3076" w:type="dxa"/>
          </w:tcPr>
          <w:p w14:paraId="7A86E960" w14:textId="77777777" w:rsidR="00F40548" w:rsidRPr="00F40548" w:rsidRDefault="00F40548" w:rsidP="00F40548">
            <w:pPr>
              <w:pStyle w:val="TableParagraph"/>
              <w:ind w:left="0"/>
              <w:rPr>
                <w:color w:val="231F20"/>
              </w:rPr>
            </w:pPr>
            <w:r w:rsidRPr="00F40548">
              <w:rPr>
                <w:color w:val="231F20"/>
              </w:rPr>
              <w:t xml:space="preserve">Continue to organise residentials for Key stage 2. </w:t>
            </w:r>
          </w:p>
          <w:p w14:paraId="6ED8B6F2" w14:textId="5AFCCBEB" w:rsidR="00F40548" w:rsidRPr="00F40548" w:rsidRDefault="00F40548" w:rsidP="00F40548">
            <w:pPr>
              <w:pStyle w:val="TableParagraph"/>
              <w:ind w:left="0"/>
              <w:rPr>
                <w:rFonts w:ascii="Times New Roman"/>
              </w:rPr>
            </w:pPr>
            <w:r w:rsidRPr="00F40548">
              <w:rPr>
                <w:color w:val="231F20"/>
              </w:rPr>
              <w:t>Look for opportunities for EY</w:t>
            </w:r>
            <w:r w:rsidR="00430E0F">
              <w:rPr>
                <w:color w:val="231F20"/>
              </w:rPr>
              <w:t>FS</w:t>
            </w:r>
            <w:r w:rsidRPr="00F40548">
              <w:rPr>
                <w:color w:val="231F20"/>
              </w:rPr>
              <w:t xml:space="preserve"> and KS1 children to take part in sporting activities. </w:t>
            </w:r>
          </w:p>
        </w:tc>
      </w:tr>
      <w:tr w:rsidR="00F40548" w14:paraId="515701E8" w14:textId="77777777" w:rsidTr="00F40548">
        <w:trPr>
          <w:trHeight w:val="1664"/>
        </w:trPr>
        <w:tc>
          <w:tcPr>
            <w:tcW w:w="3758" w:type="dxa"/>
          </w:tcPr>
          <w:p w14:paraId="0D6C1A0D" w14:textId="77777777"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 xml:space="preserve">Sports club available at lunch/after school to ensure children </w:t>
            </w:r>
            <w:proofErr w:type="gramStart"/>
            <w:r w:rsidRPr="00F40548">
              <w:rPr>
                <w:rFonts w:ascii="Calibri" w:hAnsi="Calibri" w:cs="Calibri"/>
                <w:color w:val="000000"/>
                <w:sz w:val="22"/>
                <w:szCs w:val="22"/>
              </w:rPr>
              <w:t>have the opportunity to</w:t>
            </w:r>
            <w:proofErr w:type="gramEnd"/>
            <w:r w:rsidRPr="00F40548">
              <w:rPr>
                <w:rFonts w:ascii="Calibri" w:hAnsi="Calibri" w:cs="Calibri"/>
                <w:color w:val="000000"/>
                <w:sz w:val="22"/>
                <w:szCs w:val="22"/>
              </w:rPr>
              <w:t xml:space="preserve"> learn a skill progressively and to take part competitively. </w:t>
            </w:r>
          </w:p>
          <w:p w14:paraId="76C7305A" w14:textId="07300C37" w:rsidR="00F40548" w:rsidRPr="00F40548" w:rsidRDefault="00F40548" w:rsidP="00F40548">
            <w:pPr>
              <w:pStyle w:val="TableParagraph"/>
              <w:spacing w:before="149"/>
              <w:ind w:left="66"/>
            </w:pPr>
            <w:r w:rsidRPr="00F40548">
              <w:rPr>
                <w:color w:val="000000"/>
              </w:rPr>
              <w:t>To increase number of children who have access to clubs at school.</w:t>
            </w:r>
          </w:p>
        </w:tc>
        <w:tc>
          <w:tcPr>
            <w:tcW w:w="3458" w:type="dxa"/>
          </w:tcPr>
          <w:p w14:paraId="1D80056A" w14:textId="0AF3ADF8"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Clubs available: Football, hockey, rugby, multi skills.</w:t>
            </w:r>
          </w:p>
          <w:p w14:paraId="7C67FF30" w14:textId="77777777"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Mindfulness colouring club lunch </w:t>
            </w:r>
          </w:p>
          <w:p w14:paraId="3CB5BC83" w14:textId="70CCFE76"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 xml:space="preserve">Eco Schools club </w:t>
            </w:r>
          </w:p>
          <w:p w14:paraId="5296D405" w14:textId="034AE2F1" w:rsidR="00F40548" w:rsidRPr="00F40548" w:rsidRDefault="00F40548" w:rsidP="00F40548">
            <w:pPr>
              <w:pStyle w:val="TableParagraph"/>
              <w:ind w:left="0"/>
              <w:rPr>
                <w:rFonts w:ascii="Times New Roman"/>
              </w:rPr>
            </w:pPr>
          </w:p>
        </w:tc>
        <w:tc>
          <w:tcPr>
            <w:tcW w:w="1663" w:type="dxa"/>
          </w:tcPr>
          <w:p w14:paraId="7F50B03C" w14:textId="08A8CA01"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 xml:space="preserve"> Excel sports cost already included above</w:t>
            </w:r>
            <w:r w:rsidRPr="00F40548">
              <w:rPr>
                <w:sz w:val="22"/>
                <w:szCs w:val="22"/>
              </w:rPr>
              <w:br/>
            </w:r>
            <w:r w:rsidRPr="00F40548">
              <w:rPr>
                <w:sz w:val="22"/>
                <w:szCs w:val="22"/>
              </w:rPr>
              <w:br/>
            </w:r>
          </w:p>
        </w:tc>
        <w:tc>
          <w:tcPr>
            <w:tcW w:w="3423" w:type="dxa"/>
          </w:tcPr>
          <w:p w14:paraId="3B52F054" w14:textId="02D5644D" w:rsidR="00F40548" w:rsidRPr="00F40548" w:rsidRDefault="00F40548" w:rsidP="00F40548">
            <w:pPr>
              <w:pStyle w:val="NormalWeb"/>
              <w:spacing w:before="0" w:beforeAutospacing="0" w:after="0" w:afterAutospacing="0"/>
              <w:ind w:left="18"/>
              <w:rPr>
                <w:sz w:val="22"/>
                <w:szCs w:val="22"/>
              </w:rPr>
            </w:pPr>
            <w:r w:rsidRPr="00F40548">
              <w:rPr>
                <w:rFonts w:ascii="Calibri" w:hAnsi="Calibri" w:cs="Calibri"/>
                <w:color w:val="231F20"/>
                <w:sz w:val="22"/>
                <w:szCs w:val="22"/>
              </w:rPr>
              <w:t>Range of children from across the school can take part in clubs. All children given the opportunity to join at least one club.  </w:t>
            </w:r>
          </w:p>
          <w:p w14:paraId="5585E7A1" w14:textId="77777777" w:rsidR="00F40548" w:rsidRPr="00F40548" w:rsidRDefault="00F40548" w:rsidP="00F40548">
            <w:pPr>
              <w:pStyle w:val="NormalWeb"/>
              <w:spacing w:before="0" w:beforeAutospacing="0" w:after="0" w:afterAutospacing="0"/>
              <w:ind w:left="18"/>
              <w:rPr>
                <w:sz w:val="22"/>
                <w:szCs w:val="22"/>
              </w:rPr>
            </w:pPr>
          </w:p>
        </w:tc>
        <w:tc>
          <w:tcPr>
            <w:tcW w:w="3076" w:type="dxa"/>
          </w:tcPr>
          <w:p w14:paraId="0D13F2D1" w14:textId="18D679C7" w:rsidR="00F40548" w:rsidRPr="00F40548" w:rsidRDefault="00F40548" w:rsidP="00F40548">
            <w:pPr>
              <w:pStyle w:val="TableParagraph"/>
              <w:ind w:left="0"/>
              <w:rPr>
                <w:rFonts w:ascii="Times New Roman"/>
              </w:rPr>
            </w:pPr>
            <w:r w:rsidRPr="00F40548">
              <w:rPr>
                <w:color w:val="231F20"/>
              </w:rPr>
              <w:t>Increase range of clubs available, trying to arrange a different sports club each day, depending on space and staffing available in school.</w:t>
            </w:r>
          </w:p>
        </w:tc>
      </w:tr>
      <w:tr w:rsidR="00F40548" w14:paraId="50D191B2" w14:textId="77777777" w:rsidTr="00F40548">
        <w:trPr>
          <w:trHeight w:val="843"/>
        </w:trPr>
        <w:tc>
          <w:tcPr>
            <w:tcW w:w="3758" w:type="dxa"/>
          </w:tcPr>
          <w:p w14:paraId="755C7F74" w14:textId="471223F7" w:rsidR="00F40548" w:rsidRPr="00F40548" w:rsidRDefault="00F40548" w:rsidP="00F40548">
            <w:pPr>
              <w:pStyle w:val="TableParagraph"/>
              <w:spacing w:before="149"/>
              <w:ind w:left="66"/>
            </w:pPr>
            <w:r w:rsidRPr="00F40548">
              <w:rPr>
                <w:color w:val="000000"/>
              </w:rPr>
              <w:t>To encourage children to be more active outside and ensure parents are aware of clubs and events available.</w:t>
            </w:r>
          </w:p>
        </w:tc>
        <w:tc>
          <w:tcPr>
            <w:tcW w:w="3458" w:type="dxa"/>
          </w:tcPr>
          <w:p w14:paraId="691D1D57" w14:textId="0C206D79"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Festivals and events advertised to parents in newsletters.</w:t>
            </w:r>
          </w:p>
          <w:p w14:paraId="789271DC" w14:textId="5E893A9B" w:rsidR="005559AE" w:rsidRPr="005559AE" w:rsidRDefault="00F40548" w:rsidP="00F40548">
            <w:pPr>
              <w:pStyle w:val="NormalWeb"/>
              <w:spacing w:before="0" w:beforeAutospacing="0" w:after="0" w:afterAutospacing="0"/>
              <w:rPr>
                <w:rFonts w:ascii="Calibri" w:hAnsi="Calibri" w:cs="Calibri"/>
                <w:color w:val="000000"/>
                <w:sz w:val="22"/>
                <w:szCs w:val="22"/>
              </w:rPr>
            </w:pPr>
            <w:r w:rsidRPr="00F40548">
              <w:rPr>
                <w:rFonts w:ascii="Calibri" w:hAnsi="Calibri" w:cs="Calibri"/>
                <w:color w:val="000000"/>
                <w:sz w:val="22"/>
                <w:szCs w:val="22"/>
              </w:rPr>
              <w:t>Local sports clubs are advertised to parents in newsletters.</w:t>
            </w:r>
          </w:p>
        </w:tc>
        <w:tc>
          <w:tcPr>
            <w:tcW w:w="1663" w:type="dxa"/>
          </w:tcPr>
          <w:p w14:paraId="2526F458" w14:textId="2F0D3FDA" w:rsidR="00F40548" w:rsidRPr="00F40548" w:rsidRDefault="0092681B" w:rsidP="00F40548">
            <w:pPr>
              <w:pStyle w:val="TableParagraph"/>
              <w:spacing w:before="145"/>
              <w:ind w:left="29"/>
            </w:pPr>
            <w:r>
              <w:t>£300 festivals/events</w:t>
            </w:r>
          </w:p>
        </w:tc>
        <w:tc>
          <w:tcPr>
            <w:tcW w:w="3423" w:type="dxa"/>
          </w:tcPr>
          <w:p w14:paraId="5CABB260" w14:textId="77777777"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Children attend sports clubs outside of school. </w:t>
            </w:r>
          </w:p>
          <w:p w14:paraId="62788B57" w14:textId="77777777" w:rsidR="00F40548" w:rsidRPr="00F40548" w:rsidRDefault="00F40548" w:rsidP="00F40548">
            <w:pPr>
              <w:pStyle w:val="TableParagraph"/>
              <w:ind w:left="0"/>
              <w:rPr>
                <w:rFonts w:ascii="Times New Roman"/>
              </w:rPr>
            </w:pPr>
          </w:p>
        </w:tc>
        <w:tc>
          <w:tcPr>
            <w:tcW w:w="3076" w:type="dxa"/>
          </w:tcPr>
          <w:p w14:paraId="41E6FF11" w14:textId="77777777" w:rsidR="00F40548" w:rsidRPr="00F40548" w:rsidRDefault="00F40548" w:rsidP="00F40548">
            <w:pPr>
              <w:pStyle w:val="NormalWeb"/>
              <w:spacing w:before="0" w:beforeAutospacing="0" w:after="0" w:afterAutospacing="0"/>
              <w:rPr>
                <w:sz w:val="22"/>
                <w:szCs w:val="22"/>
              </w:rPr>
            </w:pPr>
            <w:r w:rsidRPr="00F40548">
              <w:rPr>
                <w:rFonts w:ascii="Calibri" w:hAnsi="Calibri" w:cs="Calibri"/>
                <w:color w:val="000000"/>
                <w:sz w:val="22"/>
                <w:szCs w:val="22"/>
              </w:rPr>
              <w:t>Continue to advertise local sports clubs. </w:t>
            </w:r>
          </w:p>
          <w:p w14:paraId="45866B5C" w14:textId="55D4021F" w:rsidR="00F40548" w:rsidRPr="00F40548" w:rsidRDefault="00F40548" w:rsidP="00F40548">
            <w:pPr>
              <w:pStyle w:val="TableParagraph"/>
              <w:ind w:left="0"/>
              <w:rPr>
                <w:rFonts w:ascii="Times New Roman"/>
              </w:rPr>
            </w:pPr>
            <w:r w:rsidRPr="00F40548">
              <w:rPr>
                <w:color w:val="000000"/>
              </w:rPr>
              <w:t>Encourage a range of sports clubs to come into school.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053ADC94" w:rsidR="00C658FB" w:rsidRDefault="00762A0C">
            <w:pPr>
              <w:pStyle w:val="TableParagraph"/>
              <w:spacing w:before="40"/>
              <w:ind w:left="35"/>
              <w:rPr>
                <w:sz w:val="18"/>
              </w:rPr>
            </w:pPr>
            <w:r>
              <w:rPr>
                <w:w w:val="101"/>
                <w:sz w:val="24"/>
                <w:szCs w:val="32"/>
              </w:rPr>
              <w:t>8</w:t>
            </w:r>
            <w:r w:rsidR="00D131A0" w:rsidRPr="00762A0C">
              <w:rPr>
                <w:w w:val="101"/>
                <w:sz w:val="24"/>
                <w:szCs w:val="32"/>
              </w:rPr>
              <w:t>%</w:t>
            </w:r>
            <w:r>
              <w:rPr>
                <w:w w:val="101"/>
                <w:sz w:val="24"/>
                <w:szCs w:val="32"/>
              </w:rPr>
              <w:t xml:space="preserve"> (1,405)</w:t>
            </w:r>
          </w:p>
        </w:tc>
      </w:tr>
      <w:tr w:rsidR="003B0BF3" w14:paraId="180D8445" w14:textId="77777777">
        <w:trPr>
          <w:trHeight w:val="402"/>
        </w:trPr>
        <w:tc>
          <w:tcPr>
            <w:tcW w:w="3758" w:type="dxa"/>
          </w:tcPr>
          <w:p w14:paraId="6C71DCBB" w14:textId="77777777" w:rsidR="003B0BF3" w:rsidRDefault="003B0BF3" w:rsidP="003B0BF3">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3B0BF3" w:rsidRDefault="003B0BF3" w:rsidP="003B0BF3">
            <w:pPr>
              <w:pStyle w:val="TableParagraph"/>
              <w:spacing w:before="16"/>
              <w:ind w:left="1733" w:right="1713"/>
              <w:jc w:val="center"/>
              <w:rPr>
                <w:b/>
                <w:sz w:val="24"/>
              </w:rPr>
            </w:pPr>
            <w:r>
              <w:rPr>
                <w:b/>
                <w:color w:val="231F20"/>
                <w:sz w:val="24"/>
              </w:rPr>
              <w:t>Implementation</w:t>
            </w:r>
          </w:p>
        </w:tc>
        <w:tc>
          <w:tcPr>
            <w:tcW w:w="3423" w:type="dxa"/>
          </w:tcPr>
          <w:p w14:paraId="65CF1B91" w14:textId="7736A636" w:rsidR="003B0BF3" w:rsidRDefault="003B0BF3" w:rsidP="003B0BF3">
            <w:pPr>
              <w:pStyle w:val="TableParagraph"/>
              <w:spacing w:before="16"/>
              <w:ind w:left="596" w:right="834"/>
              <w:jc w:val="center"/>
              <w:rPr>
                <w:b/>
                <w:sz w:val="24"/>
              </w:rPr>
            </w:pPr>
            <w:r>
              <w:rPr>
                <w:b/>
                <w:color w:val="231F20"/>
                <w:sz w:val="24"/>
              </w:rPr>
              <w:t>Impact</w:t>
            </w:r>
          </w:p>
        </w:tc>
        <w:tc>
          <w:tcPr>
            <w:tcW w:w="3076" w:type="dxa"/>
          </w:tcPr>
          <w:p w14:paraId="55617D37" w14:textId="77777777" w:rsidR="003B0BF3" w:rsidRDefault="003B0BF3" w:rsidP="003B0BF3">
            <w:pPr>
              <w:pStyle w:val="TableParagraph"/>
              <w:ind w:left="0"/>
              <w:rPr>
                <w:rFonts w:ascii="Times New Roman"/>
              </w:rPr>
            </w:pPr>
          </w:p>
        </w:tc>
      </w:tr>
      <w:tr w:rsidR="00F40548" w14:paraId="60A6A3BA" w14:textId="77777777" w:rsidTr="00F40548">
        <w:trPr>
          <w:trHeight w:val="1420"/>
        </w:trPr>
        <w:tc>
          <w:tcPr>
            <w:tcW w:w="3758" w:type="dxa"/>
          </w:tcPr>
          <w:p w14:paraId="017C0B82" w14:textId="77777777" w:rsidR="00F40548" w:rsidRDefault="00F40548" w:rsidP="003B0BF3">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p w14:paraId="0ED220AB" w14:textId="77777777" w:rsidR="00F40548" w:rsidRDefault="00F40548" w:rsidP="003B0BF3">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p w14:paraId="2E3BFA91" w14:textId="77777777" w:rsidR="00F40548" w:rsidRDefault="00F40548" w:rsidP="003B0BF3">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p w14:paraId="4E0865BA" w14:textId="77777777" w:rsidR="00F40548" w:rsidRDefault="00F40548" w:rsidP="003B0BF3">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59980403" w14:textId="333378FC" w:rsidR="00F40548" w:rsidRDefault="00F40548" w:rsidP="003B0BF3">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Pr>
          <w:p w14:paraId="5B64EAB2" w14:textId="77777777" w:rsidR="00F40548" w:rsidRDefault="00F40548" w:rsidP="003B0BF3">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p w14:paraId="498C86EE" w14:textId="77777777" w:rsidR="00F40548" w:rsidRDefault="00F40548" w:rsidP="003B0BF3">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p w14:paraId="37DEC2BA" w14:textId="2F213141" w:rsidR="00F40548" w:rsidRDefault="00F40548" w:rsidP="003B0BF3">
            <w:pPr>
              <w:pStyle w:val="TableParagraph"/>
              <w:spacing w:line="263" w:lineRule="exact"/>
              <w:rPr>
                <w:sz w:val="24"/>
              </w:rPr>
            </w:pPr>
            <w:r>
              <w:rPr>
                <w:color w:val="231F20"/>
                <w:sz w:val="24"/>
              </w:rPr>
              <w:t>intentions:</w:t>
            </w:r>
          </w:p>
        </w:tc>
        <w:tc>
          <w:tcPr>
            <w:tcW w:w="1663" w:type="dxa"/>
          </w:tcPr>
          <w:p w14:paraId="0F0CCDB0" w14:textId="77777777" w:rsidR="00F40548" w:rsidRDefault="00F40548" w:rsidP="003B0BF3">
            <w:pPr>
              <w:pStyle w:val="TableParagraph"/>
              <w:spacing w:before="16"/>
              <w:rPr>
                <w:sz w:val="24"/>
              </w:rPr>
            </w:pPr>
            <w:r>
              <w:rPr>
                <w:color w:val="231F20"/>
                <w:sz w:val="24"/>
              </w:rPr>
              <w:t>Funding</w:t>
            </w:r>
          </w:p>
          <w:p w14:paraId="77E13907" w14:textId="793B849E" w:rsidR="00F40548" w:rsidRDefault="00F40548" w:rsidP="003B0BF3">
            <w:pPr>
              <w:pStyle w:val="TableParagraph"/>
              <w:spacing w:line="263" w:lineRule="exact"/>
              <w:rPr>
                <w:sz w:val="24"/>
              </w:rPr>
            </w:pPr>
            <w:r>
              <w:rPr>
                <w:color w:val="231F20"/>
                <w:sz w:val="24"/>
              </w:rPr>
              <w:t>allocated:</w:t>
            </w:r>
          </w:p>
        </w:tc>
        <w:tc>
          <w:tcPr>
            <w:tcW w:w="3423" w:type="dxa"/>
          </w:tcPr>
          <w:p w14:paraId="3A6118AF" w14:textId="77777777" w:rsidR="00F40548" w:rsidRDefault="00F40548" w:rsidP="003B0BF3">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p w14:paraId="39FCB409" w14:textId="77777777" w:rsidR="00F40548" w:rsidRDefault="00F40548" w:rsidP="003B0BF3">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p w14:paraId="2E939B88" w14:textId="77777777" w:rsidR="00F40548" w:rsidRDefault="00F40548" w:rsidP="003B0BF3">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p w14:paraId="1655AB1F" w14:textId="6FC27736" w:rsidR="00F40548" w:rsidRDefault="00F40548" w:rsidP="003B0BF3">
            <w:pPr>
              <w:pStyle w:val="TableParagraph"/>
              <w:spacing w:line="263" w:lineRule="exact"/>
              <w:rPr>
                <w:sz w:val="24"/>
              </w:rPr>
            </w:pPr>
            <w:proofErr w:type="gramStart"/>
            <w:r>
              <w:rPr>
                <w:color w:val="231F20"/>
                <w:sz w:val="24"/>
              </w:rPr>
              <w:t>changed?:</w:t>
            </w:r>
            <w:proofErr w:type="gramEnd"/>
          </w:p>
        </w:tc>
        <w:tc>
          <w:tcPr>
            <w:tcW w:w="3076" w:type="dxa"/>
          </w:tcPr>
          <w:p w14:paraId="60C3DD65" w14:textId="77777777" w:rsidR="00F40548" w:rsidRDefault="00F40548" w:rsidP="003B0BF3">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p w14:paraId="6F927530" w14:textId="55115CAF" w:rsidR="00F40548" w:rsidRDefault="00F40548" w:rsidP="003B0BF3">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40548" w14:paraId="53AC3250" w14:textId="77777777" w:rsidTr="00010888">
        <w:trPr>
          <w:trHeight w:val="1257"/>
        </w:trPr>
        <w:tc>
          <w:tcPr>
            <w:tcW w:w="3758" w:type="dxa"/>
          </w:tcPr>
          <w:p w14:paraId="5109B31A" w14:textId="4AB5D46C" w:rsidR="00F40548" w:rsidRPr="00010888" w:rsidRDefault="00010888" w:rsidP="00F40548">
            <w:pPr>
              <w:pStyle w:val="TableParagraph"/>
              <w:ind w:left="0"/>
              <w:rPr>
                <w:rFonts w:asciiTheme="minorHAnsi" w:hAnsiTheme="minorHAnsi" w:cstheme="minorHAnsi"/>
              </w:rPr>
            </w:pPr>
            <w:r w:rsidRPr="00010888">
              <w:rPr>
                <w:rFonts w:asciiTheme="minorHAnsi" w:hAnsiTheme="minorHAnsi" w:cstheme="minorHAnsi"/>
                <w:color w:val="000000"/>
              </w:rPr>
              <w:t>A</w:t>
            </w:r>
            <w:r w:rsidR="00F40548" w:rsidRPr="00010888">
              <w:rPr>
                <w:rFonts w:asciiTheme="minorHAnsi" w:hAnsiTheme="minorHAnsi" w:cstheme="minorHAnsi"/>
                <w:color w:val="000000"/>
              </w:rPr>
              <w:t>llow all children to take part in a competition in the comfort of their school and with their class. Encourage children to work as a team but to also challenge themselves to new activities and experiences.</w:t>
            </w:r>
          </w:p>
        </w:tc>
        <w:tc>
          <w:tcPr>
            <w:tcW w:w="3458" w:type="dxa"/>
          </w:tcPr>
          <w:p w14:paraId="7480B252" w14:textId="04B5F4FE" w:rsidR="00F40548" w:rsidRPr="00010888" w:rsidRDefault="00010888" w:rsidP="00F40548">
            <w:pPr>
              <w:pStyle w:val="NormalWeb"/>
              <w:spacing w:before="0" w:beforeAutospacing="0" w:after="0" w:afterAutospacing="0"/>
              <w:rPr>
                <w:rFonts w:asciiTheme="minorHAnsi" w:hAnsiTheme="minorHAnsi" w:cstheme="minorHAnsi"/>
                <w:sz w:val="22"/>
                <w:szCs w:val="22"/>
              </w:rPr>
            </w:pPr>
            <w:r w:rsidRPr="00010888">
              <w:rPr>
                <w:rFonts w:asciiTheme="minorHAnsi" w:hAnsiTheme="minorHAnsi" w:cstheme="minorHAnsi"/>
                <w:color w:val="000000"/>
                <w:sz w:val="22"/>
                <w:szCs w:val="22"/>
              </w:rPr>
              <w:t>Hold</w:t>
            </w:r>
            <w:r w:rsidR="00F40548" w:rsidRPr="00010888">
              <w:rPr>
                <w:rFonts w:asciiTheme="minorHAnsi" w:hAnsiTheme="minorHAnsi" w:cstheme="minorHAnsi"/>
                <w:color w:val="000000"/>
                <w:sz w:val="22"/>
                <w:szCs w:val="22"/>
              </w:rPr>
              <w:t xml:space="preserve"> school sports day</w:t>
            </w:r>
            <w:r w:rsidRPr="00010888">
              <w:rPr>
                <w:rFonts w:asciiTheme="minorHAnsi" w:hAnsiTheme="minorHAnsi" w:cstheme="minorHAnsi"/>
                <w:color w:val="000000"/>
                <w:sz w:val="22"/>
                <w:szCs w:val="22"/>
              </w:rPr>
              <w:t xml:space="preserve"> and potted sports</w:t>
            </w:r>
            <w:r w:rsidR="00F40548" w:rsidRPr="00010888">
              <w:rPr>
                <w:rFonts w:asciiTheme="minorHAnsi" w:hAnsiTheme="minorHAnsi" w:cstheme="minorHAnsi"/>
                <w:color w:val="000000"/>
                <w:sz w:val="22"/>
                <w:szCs w:val="22"/>
              </w:rPr>
              <w:t xml:space="preserve"> with all pupils being placed in mixed age teams and earning points across the events. </w:t>
            </w:r>
          </w:p>
          <w:p w14:paraId="7C28CF6C" w14:textId="7AB9C34F" w:rsidR="00F40548" w:rsidRPr="00010888" w:rsidRDefault="00F40548" w:rsidP="00F40548">
            <w:pPr>
              <w:pStyle w:val="TableParagraph"/>
              <w:ind w:left="0"/>
              <w:rPr>
                <w:rFonts w:asciiTheme="minorHAnsi" w:hAnsiTheme="minorHAnsi" w:cstheme="minorHAnsi"/>
              </w:rPr>
            </w:pPr>
            <w:r w:rsidRPr="00010888">
              <w:rPr>
                <w:rFonts w:asciiTheme="minorHAnsi" w:hAnsiTheme="minorHAnsi" w:cstheme="minorHAnsi"/>
                <w:color w:val="000000"/>
              </w:rPr>
              <w:t xml:space="preserve">Running races within own </w:t>
            </w:r>
            <w:r w:rsidR="00010888" w:rsidRPr="00010888">
              <w:rPr>
                <w:rFonts w:asciiTheme="minorHAnsi" w:hAnsiTheme="minorHAnsi" w:cstheme="minorHAnsi"/>
                <w:color w:val="000000"/>
              </w:rPr>
              <w:t>year groups.</w:t>
            </w:r>
          </w:p>
        </w:tc>
        <w:tc>
          <w:tcPr>
            <w:tcW w:w="1663" w:type="dxa"/>
          </w:tcPr>
          <w:p w14:paraId="44AA606A" w14:textId="7E677705" w:rsidR="00F40548" w:rsidRPr="00010888" w:rsidRDefault="00762A0C" w:rsidP="00762A0C">
            <w:pPr>
              <w:pStyle w:val="TableParagraph"/>
              <w:spacing w:before="153"/>
              <w:ind w:left="0"/>
              <w:rPr>
                <w:rFonts w:asciiTheme="minorHAnsi" w:hAnsiTheme="minorHAnsi" w:cstheme="minorHAnsi"/>
              </w:rPr>
            </w:pPr>
            <w:r>
              <w:rPr>
                <w:rFonts w:asciiTheme="minorHAnsi" w:hAnsiTheme="minorHAnsi" w:cstheme="minorHAnsi"/>
                <w:color w:val="000000"/>
              </w:rPr>
              <w:t xml:space="preserve"> £80 for stickers and medals</w:t>
            </w:r>
          </w:p>
        </w:tc>
        <w:tc>
          <w:tcPr>
            <w:tcW w:w="3423" w:type="dxa"/>
          </w:tcPr>
          <w:p w14:paraId="0EEC5EAA" w14:textId="7D07BBA6" w:rsidR="00F40548" w:rsidRPr="00010888" w:rsidRDefault="00F40548" w:rsidP="00F40548">
            <w:pPr>
              <w:pStyle w:val="NormalWeb"/>
              <w:spacing w:before="0" w:beforeAutospacing="0" w:after="0" w:afterAutospacing="0"/>
              <w:ind w:left="18"/>
              <w:rPr>
                <w:rFonts w:asciiTheme="minorHAnsi" w:hAnsiTheme="minorHAnsi" w:cstheme="minorHAnsi"/>
                <w:sz w:val="22"/>
                <w:szCs w:val="22"/>
              </w:rPr>
            </w:pPr>
            <w:r w:rsidRPr="00010888">
              <w:rPr>
                <w:rFonts w:asciiTheme="minorHAnsi" w:hAnsiTheme="minorHAnsi" w:cstheme="minorHAnsi"/>
                <w:color w:val="231F20"/>
                <w:sz w:val="22"/>
                <w:szCs w:val="22"/>
              </w:rPr>
              <w:t>Children engaged in sports and earning points for their team. </w:t>
            </w:r>
          </w:p>
          <w:p w14:paraId="1CF851AA" w14:textId="525E04B0" w:rsidR="00F40548" w:rsidRPr="00010888" w:rsidRDefault="00F40548" w:rsidP="00F40548">
            <w:pPr>
              <w:pStyle w:val="NormalWeb"/>
              <w:spacing w:before="0" w:beforeAutospacing="0" w:after="0" w:afterAutospacing="0"/>
              <w:ind w:left="18"/>
              <w:rPr>
                <w:rFonts w:asciiTheme="minorHAnsi" w:hAnsiTheme="minorHAnsi" w:cstheme="minorHAnsi"/>
                <w:sz w:val="22"/>
                <w:szCs w:val="22"/>
              </w:rPr>
            </w:pPr>
            <w:r w:rsidRPr="00010888">
              <w:rPr>
                <w:rFonts w:asciiTheme="minorHAnsi" w:hAnsiTheme="minorHAnsi" w:cstheme="minorHAnsi"/>
                <w:color w:val="231F20"/>
                <w:sz w:val="22"/>
                <w:szCs w:val="22"/>
              </w:rPr>
              <w:t xml:space="preserve">Parents </w:t>
            </w:r>
            <w:r w:rsidR="00010888" w:rsidRPr="00010888">
              <w:rPr>
                <w:rFonts w:asciiTheme="minorHAnsi" w:hAnsiTheme="minorHAnsi" w:cstheme="minorHAnsi"/>
                <w:color w:val="231F20"/>
                <w:sz w:val="22"/>
                <w:szCs w:val="22"/>
              </w:rPr>
              <w:t>a</w:t>
            </w:r>
            <w:r w:rsidRPr="00010888">
              <w:rPr>
                <w:rFonts w:asciiTheme="minorHAnsi" w:hAnsiTheme="minorHAnsi" w:cstheme="minorHAnsi"/>
                <w:color w:val="231F20"/>
                <w:sz w:val="22"/>
                <w:szCs w:val="22"/>
              </w:rPr>
              <w:t>re invited into school to watch and encourage their child. </w:t>
            </w:r>
          </w:p>
          <w:p w14:paraId="574197DA" w14:textId="2F551C68" w:rsidR="00F40548" w:rsidRPr="00010888" w:rsidRDefault="00F40548" w:rsidP="00F40548">
            <w:pPr>
              <w:pStyle w:val="TableParagraph"/>
              <w:ind w:left="0"/>
              <w:rPr>
                <w:rFonts w:asciiTheme="minorHAnsi" w:hAnsiTheme="minorHAnsi" w:cstheme="minorHAnsi"/>
              </w:rPr>
            </w:pPr>
            <w:r w:rsidRPr="00010888">
              <w:rPr>
                <w:rFonts w:asciiTheme="minorHAnsi" w:hAnsiTheme="minorHAnsi" w:cstheme="minorHAnsi"/>
                <w:color w:val="231F20"/>
              </w:rPr>
              <w:t>Results shared as a whole school</w:t>
            </w:r>
            <w:r w:rsidR="00010888" w:rsidRPr="00010888">
              <w:rPr>
                <w:rFonts w:asciiTheme="minorHAnsi" w:hAnsiTheme="minorHAnsi" w:cstheme="minorHAnsi"/>
                <w:color w:val="231F20"/>
              </w:rPr>
              <w:t>.</w:t>
            </w:r>
          </w:p>
        </w:tc>
        <w:tc>
          <w:tcPr>
            <w:tcW w:w="3076" w:type="dxa"/>
          </w:tcPr>
          <w:p w14:paraId="243E8348" w14:textId="534C4A42" w:rsidR="00F40548" w:rsidRPr="00010888" w:rsidRDefault="00F40548" w:rsidP="00F40548">
            <w:pPr>
              <w:pStyle w:val="NormalWeb"/>
              <w:spacing w:before="0" w:beforeAutospacing="0" w:after="0" w:afterAutospacing="0"/>
              <w:rPr>
                <w:rFonts w:asciiTheme="minorHAnsi" w:hAnsiTheme="minorHAnsi" w:cstheme="minorHAnsi"/>
                <w:sz w:val="22"/>
                <w:szCs w:val="22"/>
              </w:rPr>
            </w:pPr>
            <w:r w:rsidRPr="00010888">
              <w:rPr>
                <w:rFonts w:asciiTheme="minorHAnsi" w:hAnsiTheme="minorHAnsi" w:cstheme="minorHAnsi"/>
                <w:color w:val="231F20"/>
                <w:sz w:val="22"/>
                <w:szCs w:val="22"/>
              </w:rPr>
              <w:t>Continue to organise whole school competitive sports day </w:t>
            </w:r>
            <w:r w:rsidR="00010888" w:rsidRPr="00010888">
              <w:rPr>
                <w:rFonts w:asciiTheme="minorHAnsi" w:hAnsiTheme="minorHAnsi" w:cstheme="minorHAnsi"/>
                <w:color w:val="231F20"/>
                <w:sz w:val="22"/>
                <w:szCs w:val="22"/>
              </w:rPr>
              <w:t xml:space="preserve">and </w:t>
            </w:r>
            <w:proofErr w:type="spellStart"/>
            <w:proofErr w:type="gramStart"/>
            <w:r w:rsidR="00010888" w:rsidRPr="00010888">
              <w:rPr>
                <w:rFonts w:asciiTheme="minorHAnsi" w:hAnsiTheme="minorHAnsi" w:cstheme="minorHAnsi"/>
                <w:color w:val="231F20"/>
                <w:sz w:val="22"/>
                <w:szCs w:val="22"/>
              </w:rPr>
              <w:t>non competitive</w:t>
            </w:r>
            <w:proofErr w:type="spellEnd"/>
            <w:proofErr w:type="gramEnd"/>
            <w:r w:rsidR="00010888" w:rsidRPr="00010888">
              <w:rPr>
                <w:rFonts w:asciiTheme="minorHAnsi" w:hAnsiTheme="minorHAnsi" w:cstheme="minorHAnsi"/>
                <w:color w:val="231F20"/>
                <w:sz w:val="22"/>
                <w:szCs w:val="22"/>
              </w:rPr>
              <w:t xml:space="preserve"> potted sports. </w:t>
            </w:r>
          </w:p>
          <w:p w14:paraId="0A6B5BC4" w14:textId="685FCE36" w:rsidR="00F40548" w:rsidRPr="00010888" w:rsidRDefault="00010888" w:rsidP="00F40548">
            <w:pPr>
              <w:pStyle w:val="TableParagraph"/>
              <w:ind w:left="0"/>
              <w:rPr>
                <w:rFonts w:asciiTheme="minorHAnsi" w:hAnsiTheme="minorHAnsi" w:cstheme="minorHAnsi"/>
              </w:rPr>
            </w:pPr>
            <w:r w:rsidRPr="00010888">
              <w:rPr>
                <w:rFonts w:asciiTheme="minorHAnsi" w:hAnsiTheme="minorHAnsi" w:cstheme="minorHAnsi"/>
                <w:color w:val="231F20"/>
              </w:rPr>
              <w:t xml:space="preserve">Virtual competition to be run across the trust. </w:t>
            </w:r>
          </w:p>
        </w:tc>
      </w:tr>
      <w:tr w:rsidR="00F40548" w14:paraId="4467C902" w14:textId="77777777" w:rsidTr="00010888">
        <w:trPr>
          <w:trHeight w:val="1195"/>
        </w:trPr>
        <w:tc>
          <w:tcPr>
            <w:tcW w:w="3758" w:type="dxa"/>
          </w:tcPr>
          <w:p w14:paraId="1644A1C1" w14:textId="4E91F952" w:rsidR="00F40548" w:rsidRPr="00010888" w:rsidRDefault="00F40548" w:rsidP="00F40548">
            <w:pPr>
              <w:pStyle w:val="TableParagraph"/>
              <w:ind w:left="0"/>
              <w:rPr>
                <w:rFonts w:asciiTheme="minorHAnsi" w:hAnsiTheme="minorHAnsi" w:cstheme="minorHAnsi"/>
              </w:rPr>
            </w:pPr>
            <w:r w:rsidRPr="00010888">
              <w:rPr>
                <w:rFonts w:asciiTheme="minorHAnsi" w:hAnsiTheme="minorHAnsi" w:cstheme="minorHAnsi"/>
                <w:color w:val="000000"/>
              </w:rPr>
              <w:t>Ensuring the children are using their talents to link outside activities to school</w:t>
            </w:r>
            <w:r w:rsidR="00010888" w:rsidRPr="00010888">
              <w:rPr>
                <w:rFonts w:asciiTheme="minorHAnsi" w:hAnsiTheme="minorHAnsi" w:cstheme="minorHAnsi"/>
                <w:color w:val="000000"/>
              </w:rPr>
              <w:t xml:space="preserve">. </w:t>
            </w:r>
          </w:p>
        </w:tc>
        <w:tc>
          <w:tcPr>
            <w:tcW w:w="3458" w:type="dxa"/>
          </w:tcPr>
          <w:p w14:paraId="61FE24E8" w14:textId="17AEB374" w:rsidR="00F40548" w:rsidRPr="00010888" w:rsidRDefault="00010888" w:rsidP="00F40548">
            <w:pPr>
              <w:pStyle w:val="TableParagraph"/>
              <w:ind w:left="0"/>
              <w:rPr>
                <w:rFonts w:asciiTheme="minorHAnsi" w:hAnsiTheme="minorHAnsi" w:cstheme="minorHAnsi"/>
              </w:rPr>
            </w:pPr>
            <w:r w:rsidRPr="00010888">
              <w:rPr>
                <w:rFonts w:asciiTheme="minorHAnsi" w:hAnsiTheme="minorHAnsi" w:cstheme="minorHAnsi"/>
              </w:rPr>
              <w:t xml:space="preserve">Celebrate out of school achievements in weekly assemblies. </w:t>
            </w:r>
          </w:p>
        </w:tc>
        <w:tc>
          <w:tcPr>
            <w:tcW w:w="1663" w:type="dxa"/>
          </w:tcPr>
          <w:p w14:paraId="6DDAB02B" w14:textId="6DB555F1" w:rsidR="00F40548" w:rsidRPr="00010888" w:rsidRDefault="00F40548" w:rsidP="00F40548">
            <w:pPr>
              <w:pStyle w:val="TableParagraph"/>
              <w:spacing w:before="153"/>
              <w:ind w:left="67"/>
              <w:rPr>
                <w:rFonts w:asciiTheme="minorHAnsi" w:hAnsiTheme="minorHAnsi" w:cstheme="minorHAnsi"/>
              </w:rPr>
            </w:pPr>
            <w:r w:rsidRPr="00010888">
              <w:rPr>
                <w:rFonts w:asciiTheme="minorHAnsi" w:hAnsiTheme="minorHAnsi" w:cstheme="minorHAnsi"/>
                <w:color w:val="000000"/>
              </w:rPr>
              <w:t>N/A</w:t>
            </w:r>
          </w:p>
        </w:tc>
        <w:tc>
          <w:tcPr>
            <w:tcW w:w="3423" w:type="dxa"/>
          </w:tcPr>
          <w:p w14:paraId="79A5644B" w14:textId="01338FE5" w:rsidR="00F40548" w:rsidRPr="00010888" w:rsidRDefault="00010888" w:rsidP="00F40548">
            <w:pPr>
              <w:pStyle w:val="TableParagraph"/>
              <w:ind w:left="0"/>
              <w:rPr>
                <w:rFonts w:asciiTheme="minorHAnsi" w:hAnsiTheme="minorHAnsi" w:cstheme="minorHAnsi"/>
              </w:rPr>
            </w:pPr>
            <w:r w:rsidRPr="00010888">
              <w:rPr>
                <w:rFonts w:asciiTheme="minorHAnsi" w:hAnsiTheme="minorHAnsi" w:cstheme="minorHAnsi"/>
              </w:rPr>
              <w:t>Children inspire other children to take part in sports outside of school through sharing their successes and experiences.</w:t>
            </w:r>
          </w:p>
        </w:tc>
        <w:tc>
          <w:tcPr>
            <w:tcW w:w="3076" w:type="dxa"/>
          </w:tcPr>
          <w:p w14:paraId="0DEED510" w14:textId="73D8AE4C" w:rsidR="00F40548" w:rsidRPr="00010888" w:rsidRDefault="00F40548" w:rsidP="00F40548">
            <w:pPr>
              <w:pStyle w:val="NormalWeb"/>
              <w:spacing w:before="0" w:beforeAutospacing="0" w:after="0" w:afterAutospacing="0"/>
              <w:ind w:left="18"/>
              <w:rPr>
                <w:rFonts w:asciiTheme="minorHAnsi" w:hAnsiTheme="minorHAnsi" w:cstheme="minorHAnsi"/>
                <w:sz w:val="22"/>
                <w:szCs w:val="22"/>
              </w:rPr>
            </w:pPr>
            <w:r w:rsidRPr="00010888">
              <w:rPr>
                <w:rFonts w:asciiTheme="minorHAnsi" w:hAnsiTheme="minorHAnsi" w:cstheme="minorHAnsi"/>
                <w:color w:val="231F20"/>
                <w:sz w:val="22"/>
                <w:szCs w:val="22"/>
              </w:rPr>
              <w:t xml:space="preserve">Continue to promote the </w:t>
            </w:r>
            <w:r w:rsidR="00010888" w:rsidRPr="00010888">
              <w:rPr>
                <w:rFonts w:asciiTheme="minorHAnsi" w:hAnsiTheme="minorHAnsi" w:cstheme="minorHAnsi"/>
                <w:color w:val="231F20"/>
                <w:sz w:val="22"/>
                <w:szCs w:val="22"/>
              </w:rPr>
              <w:t xml:space="preserve">out of school sports. </w:t>
            </w:r>
            <w:r w:rsidRPr="00010888">
              <w:rPr>
                <w:rFonts w:asciiTheme="minorHAnsi" w:hAnsiTheme="minorHAnsi" w:cstheme="minorHAnsi"/>
                <w:color w:val="231F20"/>
                <w:sz w:val="22"/>
                <w:szCs w:val="22"/>
              </w:rPr>
              <w:t> </w:t>
            </w:r>
          </w:p>
          <w:p w14:paraId="5905890E" w14:textId="77777777" w:rsidR="00F40548" w:rsidRPr="00010888" w:rsidRDefault="00F40548" w:rsidP="00F40548">
            <w:pPr>
              <w:pStyle w:val="TableParagraph"/>
              <w:ind w:left="0"/>
              <w:rPr>
                <w:rFonts w:asciiTheme="minorHAnsi" w:hAnsiTheme="minorHAnsi" w:cstheme="minorHAnsi"/>
              </w:rPr>
            </w:pPr>
          </w:p>
        </w:tc>
      </w:tr>
      <w:tr w:rsidR="00327EF7" w14:paraId="31CABD23" w14:textId="77777777" w:rsidTr="00010888">
        <w:trPr>
          <w:trHeight w:val="1195"/>
        </w:trPr>
        <w:tc>
          <w:tcPr>
            <w:tcW w:w="3758" w:type="dxa"/>
          </w:tcPr>
          <w:p w14:paraId="69F1A44B" w14:textId="77777777" w:rsidR="00327EF7" w:rsidRPr="00762A0C" w:rsidRDefault="00327EF7" w:rsidP="00F40548">
            <w:pPr>
              <w:pStyle w:val="TableParagraph"/>
              <w:ind w:left="0"/>
              <w:rPr>
                <w:rFonts w:asciiTheme="minorHAnsi" w:hAnsiTheme="minorHAnsi" w:cstheme="minorHAnsi"/>
                <w:color w:val="000000"/>
              </w:rPr>
            </w:pPr>
            <w:r w:rsidRPr="00762A0C">
              <w:rPr>
                <w:rFonts w:asciiTheme="minorHAnsi" w:hAnsiTheme="minorHAnsi" w:cstheme="minorHAnsi"/>
                <w:color w:val="000000"/>
              </w:rPr>
              <w:t>Increase opportunity for children to participate in physical activity during breaktimes</w:t>
            </w:r>
          </w:p>
          <w:p w14:paraId="621B4078" w14:textId="60258DF8" w:rsidR="00327EF7" w:rsidRPr="00762A0C" w:rsidRDefault="00327EF7" w:rsidP="00F40548">
            <w:pPr>
              <w:pStyle w:val="TableParagraph"/>
              <w:ind w:left="0"/>
              <w:rPr>
                <w:rFonts w:asciiTheme="minorHAnsi" w:hAnsiTheme="minorHAnsi" w:cstheme="minorHAnsi"/>
                <w:color w:val="000000"/>
              </w:rPr>
            </w:pPr>
            <w:r w:rsidRPr="00762A0C">
              <w:rPr>
                <w:rFonts w:asciiTheme="minorHAnsi" w:hAnsiTheme="minorHAnsi" w:cstheme="minorHAnsi"/>
                <w:color w:val="000000"/>
              </w:rPr>
              <w:t xml:space="preserve">To develop personal, </w:t>
            </w:r>
            <w:proofErr w:type="gramStart"/>
            <w:r w:rsidRPr="00762A0C">
              <w:rPr>
                <w:rFonts w:asciiTheme="minorHAnsi" w:hAnsiTheme="minorHAnsi" w:cstheme="minorHAnsi"/>
                <w:color w:val="000000"/>
              </w:rPr>
              <w:t>social</w:t>
            </w:r>
            <w:proofErr w:type="gramEnd"/>
            <w:r w:rsidRPr="00762A0C">
              <w:rPr>
                <w:rFonts w:asciiTheme="minorHAnsi" w:hAnsiTheme="minorHAnsi" w:cstheme="minorHAnsi"/>
                <w:color w:val="000000"/>
              </w:rPr>
              <w:t xml:space="preserve"> and coaching skills </w:t>
            </w:r>
          </w:p>
        </w:tc>
        <w:tc>
          <w:tcPr>
            <w:tcW w:w="3458" w:type="dxa"/>
          </w:tcPr>
          <w:p w14:paraId="4A851C53" w14:textId="0E7BD587" w:rsidR="00327EF7" w:rsidRPr="00762A0C" w:rsidRDefault="00327EF7" w:rsidP="00F40548">
            <w:pPr>
              <w:pStyle w:val="TableParagraph"/>
              <w:ind w:left="0"/>
              <w:rPr>
                <w:rFonts w:asciiTheme="minorHAnsi" w:hAnsiTheme="minorHAnsi" w:cstheme="minorHAnsi"/>
              </w:rPr>
            </w:pPr>
            <w:r w:rsidRPr="00762A0C">
              <w:rPr>
                <w:rFonts w:asciiTheme="minorHAnsi" w:hAnsiTheme="minorHAnsi" w:cstheme="minorHAnsi"/>
              </w:rPr>
              <w:t xml:space="preserve"> Excel coach to teach Y5/6 to become Young Leaders; working collegiately to develop an effective physical activity where pupils can work to improve personal </w:t>
            </w:r>
            <w:proofErr w:type="gramStart"/>
            <w:r w:rsidRPr="00762A0C">
              <w:rPr>
                <w:rFonts w:asciiTheme="minorHAnsi" w:hAnsiTheme="minorHAnsi" w:cstheme="minorHAnsi"/>
              </w:rPr>
              <w:t>bests  -</w:t>
            </w:r>
            <w:proofErr w:type="gramEnd"/>
            <w:r w:rsidRPr="00762A0C">
              <w:rPr>
                <w:rFonts w:asciiTheme="minorHAnsi" w:hAnsiTheme="minorHAnsi" w:cstheme="minorHAnsi"/>
              </w:rPr>
              <w:t xml:space="preserve"> delivered across the Key Stages during breaktimes (Spring One to coach – Spring Two to deliver to children)</w:t>
            </w:r>
          </w:p>
        </w:tc>
        <w:tc>
          <w:tcPr>
            <w:tcW w:w="1663" w:type="dxa"/>
          </w:tcPr>
          <w:p w14:paraId="583ADDF0" w14:textId="77777777" w:rsidR="00327EF7" w:rsidRPr="00762A0C" w:rsidRDefault="006606F8" w:rsidP="00F40548">
            <w:pPr>
              <w:pStyle w:val="TableParagraph"/>
              <w:spacing w:before="153"/>
              <w:ind w:left="67"/>
              <w:rPr>
                <w:rFonts w:asciiTheme="minorHAnsi" w:hAnsiTheme="minorHAnsi" w:cstheme="minorHAnsi"/>
                <w:color w:val="000000"/>
              </w:rPr>
            </w:pPr>
            <w:r w:rsidRPr="00762A0C">
              <w:rPr>
                <w:rFonts w:asciiTheme="minorHAnsi" w:hAnsiTheme="minorHAnsi" w:cstheme="minorHAnsi"/>
                <w:color w:val="000000"/>
              </w:rPr>
              <w:t>Part of Excel Coaching provision</w:t>
            </w:r>
          </w:p>
          <w:p w14:paraId="6F9C8918" w14:textId="03F48FBC" w:rsidR="006606F8" w:rsidRPr="00762A0C" w:rsidRDefault="006606F8" w:rsidP="00F40548">
            <w:pPr>
              <w:pStyle w:val="TableParagraph"/>
              <w:spacing w:before="153"/>
              <w:ind w:left="67"/>
              <w:rPr>
                <w:rFonts w:asciiTheme="minorHAnsi" w:hAnsiTheme="minorHAnsi" w:cstheme="minorHAnsi"/>
                <w:color w:val="000000"/>
              </w:rPr>
            </w:pPr>
          </w:p>
        </w:tc>
        <w:tc>
          <w:tcPr>
            <w:tcW w:w="3423" w:type="dxa"/>
          </w:tcPr>
          <w:p w14:paraId="32B0169C" w14:textId="77777777" w:rsidR="00327EF7" w:rsidRPr="00762A0C" w:rsidRDefault="00327EF7" w:rsidP="00F40548">
            <w:pPr>
              <w:pStyle w:val="TableParagraph"/>
              <w:ind w:left="0"/>
              <w:rPr>
                <w:rFonts w:asciiTheme="minorHAnsi" w:hAnsiTheme="minorHAnsi" w:cstheme="minorHAnsi"/>
              </w:rPr>
            </w:pPr>
            <w:r w:rsidRPr="00762A0C">
              <w:rPr>
                <w:rFonts w:asciiTheme="minorHAnsi" w:hAnsiTheme="minorHAnsi" w:cstheme="minorHAnsi"/>
              </w:rPr>
              <w:t>Young Leaders in responsibility roles</w:t>
            </w:r>
          </w:p>
          <w:p w14:paraId="0F5C0025" w14:textId="77777777" w:rsidR="00327EF7" w:rsidRPr="00762A0C" w:rsidRDefault="00327EF7" w:rsidP="00F40548">
            <w:pPr>
              <w:pStyle w:val="TableParagraph"/>
              <w:ind w:left="0"/>
              <w:rPr>
                <w:rFonts w:asciiTheme="minorHAnsi" w:hAnsiTheme="minorHAnsi" w:cstheme="minorHAnsi"/>
              </w:rPr>
            </w:pPr>
          </w:p>
          <w:p w14:paraId="488A3D10" w14:textId="77777777" w:rsidR="00327EF7" w:rsidRPr="00762A0C" w:rsidRDefault="00327EF7" w:rsidP="00F40548">
            <w:pPr>
              <w:pStyle w:val="TableParagraph"/>
              <w:ind w:left="0"/>
              <w:rPr>
                <w:rFonts w:asciiTheme="minorHAnsi" w:hAnsiTheme="minorHAnsi" w:cstheme="minorHAnsi"/>
              </w:rPr>
            </w:pPr>
            <w:r w:rsidRPr="00762A0C">
              <w:rPr>
                <w:rFonts w:asciiTheme="minorHAnsi" w:hAnsiTheme="minorHAnsi" w:cstheme="minorHAnsi"/>
              </w:rPr>
              <w:t>All children increase physical activity</w:t>
            </w:r>
          </w:p>
          <w:p w14:paraId="3C1DA380" w14:textId="77777777" w:rsidR="00327EF7" w:rsidRPr="00762A0C" w:rsidRDefault="00327EF7" w:rsidP="00F40548">
            <w:pPr>
              <w:pStyle w:val="TableParagraph"/>
              <w:ind w:left="0"/>
              <w:rPr>
                <w:rFonts w:asciiTheme="minorHAnsi" w:hAnsiTheme="minorHAnsi" w:cstheme="minorHAnsi"/>
              </w:rPr>
            </w:pPr>
          </w:p>
          <w:p w14:paraId="634461F7" w14:textId="6B6C8C97" w:rsidR="00327EF7" w:rsidRPr="00762A0C" w:rsidRDefault="00327EF7" w:rsidP="00F40548">
            <w:pPr>
              <w:pStyle w:val="TableParagraph"/>
              <w:ind w:left="0"/>
              <w:rPr>
                <w:rFonts w:asciiTheme="minorHAnsi" w:hAnsiTheme="minorHAnsi" w:cstheme="minorHAnsi"/>
              </w:rPr>
            </w:pPr>
            <w:r w:rsidRPr="00762A0C">
              <w:rPr>
                <w:rFonts w:asciiTheme="minorHAnsi" w:hAnsiTheme="minorHAnsi" w:cstheme="minorHAnsi"/>
              </w:rPr>
              <w:t>All children aspire to improve on their previous score</w:t>
            </w:r>
          </w:p>
        </w:tc>
        <w:tc>
          <w:tcPr>
            <w:tcW w:w="3076" w:type="dxa"/>
          </w:tcPr>
          <w:p w14:paraId="55EEBBA6" w14:textId="65611454" w:rsidR="00327EF7" w:rsidRPr="00762A0C" w:rsidRDefault="00327EF7" w:rsidP="00F40548">
            <w:pPr>
              <w:pStyle w:val="NormalWeb"/>
              <w:spacing w:before="0" w:beforeAutospacing="0" w:after="0" w:afterAutospacing="0"/>
              <w:ind w:left="18"/>
              <w:rPr>
                <w:rFonts w:asciiTheme="minorHAnsi" w:hAnsiTheme="minorHAnsi" w:cstheme="minorHAnsi"/>
                <w:color w:val="231F20"/>
                <w:sz w:val="22"/>
                <w:szCs w:val="22"/>
              </w:rPr>
            </w:pPr>
            <w:r w:rsidRPr="00762A0C">
              <w:rPr>
                <w:rFonts w:asciiTheme="minorHAnsi" w:hAnsiTheme="minorHAnsi" w:cstheme="minorHAnsi"/>
                <w:color w:val="231F20"/>
                <w:sz w:val="22"/>
                <w:szCs w:val="22"/>
              </w:rPr>
              <w:t>From a timetabled half-term of activities to one or two Young Leader groups delivering activities throughout the year.</w:t>
            </w:r>
          </w:p>
          <w:p w14:paraId="4EDFE23E" w14:textId="77777777" w:rsidR="00327EF7" w:rsidRPr="00762A0C" w:rsidRDefault="00327EF7" w:rsidP="00F40548">
            <w:pPr>
              <w:pStyle w:val="NormalWeb"/>
              <w:spacing w:before="0" w:beforeAutospacing="0" w:after="0" w:afterAutospacing="0"/>
              <w:ind w:left="18"/>
              <w:rPr>
                <w:rFonts w:asciiTheme="minorHAnsi" w:hAnsiTheme="minorHAnsi" w:cstheme="minorHAnsi"/>
                <w:color w:val="231F20"/>
                <w:sz w:val="22"/>
                <w:szCs w:val="22"/>
              </w:rPr>
            </w:pPr>
          </w:p>
          <w:p w14:paraId="516F317F" w14:textId="09C48F5B" w:rsidR="00327EF7" w:rsidRPr="00762A0C" w:rsidRDefault="00327EF7" w:rsidP="00F40548">
            <w:pPr>
              <w:pStyle w:val="NormalWeb"/>
              <w:spacing w:before="0" w:beforeAutospacing="0" w:after="0" w:afterAutospacing="0"/>
              <w:ind w:left="18"/>
              <w:rPr>
                <w:rFonts w:asciiTheme="minorHAnsi" w:hAnsiTheme="minorHAnsi" w:cstheme="minorHAnsi"/>
                <w:color w:val="231F20"/>
                <w:sz w:val="22"/>
                <w:szCs w:val="22"/>
              </w:rPr>
            </w:pPr>
            <w:r w:rsidRPr="00762A0C">
              <w:rPr>
                <w:rFonts w:asciiTheme="minorHAnsi" w:hAnsiTheme="minorHAnsi" w:cstheme="minorHAnsi"/>
                <w:color w:val="231F20"/>
                <w:sz w:val="22"/>
                <w:szCs w:val="22"/>
              </w:rPr>
              <w:t xml:space="preserve">Autumn 2023: Excel coach to </w:t>
            </w:r>
            <w:r w:rsidR="006606F8" w:rsidRPr="00762A0C">
              <w:rPr>
                <w:rFonts w:asciiTheme="minorHAnsi" w:hAnsiTheme="minorHAnsi" w:cstheme="minorHAnsi"/>
                <w:color w:val="231F20"/>
                <w:sz w:val="22"/>
                <w:szCs w:val="22"/>
              </w:rPr>
              <w:t>start each academic year in autumn 1</w:t>
            </w:r>
          </w:p>
        </w:tc>
      </w:tr>
      <w:tr w:rsidR="005559AE" w14:paraId="62AC55C8" w14:textId="77777777" w:rsidTr="00010888">
        <w:trPr>
          <w:trHeight w:val="1195"/>
        </w:trPr>
        <w:tc>
          <w:tcPr>
            <w:tcW w:w="3758" w:type="dxa"/>
          </w:tcPr>
          <w:p w14:paraId="49AA6250" w14:textId="77777777" w:rsidR="005559AE" w:rsidRDefault="005559AE" w:rsidP="00F40548">
            <w:pPr>
              <w:pStyle w:val="TableParagraph"/>
              <w:ind w:left="0"/>
              <w:rPr>
                <w:rFonts w:asciiTheme="minorHAnsi" w:hAnsiTheme="minorHAnsi" w:cstheme="minorHAnsi"/>
                <w:color w:val="000000"/>
              </w:rPr>
            </w:pPr>
            <w:r>
              <w:rPr>
                <w:rFonts w:asciiTheme="minorHAnsi" w:hAnsiTheme="minorHAnsi" w:cstheme="minorHAnsi"/>
                <w:color w:val="000000"/>
              </w:rPr>
              <w:t xml:space="preserve">Continue to maintain and establish links with inter sports competitions to build children’s </w:t>
            </w:r>
            <w:proofErr w:type="spellStart"/>
            <w:r>
              <w:rPr>
                <w:rFonts w:asciiTheme="minorHAnsi" w:hAnsiTheme="minorHAnsi" w:cstheme="minorHAnsi"/>
                <w:color w:val="000000"/>
              </w:rPr>
              <w:t>self esteem</w:t>
            </w:r>
            <w:proofErr w:type="spellEnd"/>
            <w:r>
              <w:rPr>
                <w:rFonts w:asciiTheme="minorHAnsi" w:hAnsiTheme="minorHAnsi" w:cstheme="minorHAnsi"/>
                <w:color w:val="000000"/>
              </w:rPr>
              <w:t xml:space="preserve"> and confidence. </w:t>
            </w:r>
          </w:p>
          <w:p w14:paraId="7DCC7DAD" w14:textId="6426A463" w:rsidR="00AA767B" w:rsidRPr="00010888" w:rsidRDefault="00AA767B" w:rsidP="00F40548">
            <w:pPr>
              <w:pStyle w:val="TableParagraph"/>
              <w:ind w:left="0"/>
              <w:rPr>
                <w:rFonts w:asciiTheme="minorHAnsi" w:hAnsiTheme="minorHAnsi" w:cstheme="minorHAnsi"/>
                <w:color w:val="000000"/>
              </w:rPr>
            </w:pPr>
            <w:r>
              <w:rPr>
                <w:rFonts w:asciiTheme="minorHAnsi" w:hAnsiTheme="minorHAnsi" w:cstheme="minorHAnsi"/>
                <w:color w:val="000000"/>
              </w:rPr>
              <w:t xml:space="preserve">Children experience competitive sport. </w:t>
            </w:r>
          </w:p>
        </w:tc>
        <w:tc>
          <w:tcPr>
            <w:tcW w:w="3458" w:type="dxa"/>
          </w:tcPr>
          <w:p w14:paraId="530027FC" w14:textId="77777777" w:rsidR="005559AE" w:rsidRDefault="005559AE" w:rsidP="00F40548">
            <w:pPr>
              <w:pStyle w:val="TableParagraph"/>
              <w:ind w:left="0"/>
              <w:rPr>
                <w:rFonts w:asciiTheme="minorHAnsi" w:hAnsiTheme="minorHAnsi" w:cstheme="minorHAnsi"/>
              </w:rPr>
            </w:pPr>
            <w:r>
              <w:rPr>
                <w:rFonts w:asciiTheme="minorHAnsi" w:hAnsiTheme="minorHAnsi" w:cstheme="minorHAnsi"/>
              </w:rPr>
              <w:t xml:space="preserve">Children take part in a wide range of </w:t>
            </w:r>
            <w:proofErr w:type="spellStart"/>
            <w:r>
              <w:rPr>
                <w:rFonts w:asciiTheme="minorHAnsi" w:hAnsiTheme="minorHAnsi" w:cstheme="minorHAnsi"/>
              </w:rPr>
              <w:t>intersports</w:t>
            </w:r>
            <w:proofErr w:type="spellEnd"/>
            <w:r>
              <w:rPr>
                <w:rFonts w:asciiTheme="minorHAnsi" w:hAnsiTheme="minorHAnsi" w:cstheme="minorHAnsi"/>
              </w:rPr>
              <w:t xml:space="preserve"> competitions. </w:t>
            </w:r>
          </w:p>
          <w:p w14:paraId="293F390A" w14:textId="647A660A" w:rsidR="005559AE" w:rsidRDefault="005559AE" w:rsidP="00F40548">
            <w:pPr>
              <w:pStyle w:val="TableParagraph"/>
              <w:ind w:left="0"/>
              <w:rPr>
                <w:rFonts w:asciiTheme="minorHAnsi" w:hAnsiTheme="minorHAnsi" w:cstheme="minorHAnsi"/>
              </w:rPr>
            </w:pPr>
            <w:r>
              <w:rPr>
                <w:rFonts w:asciiTheme="minorHAnsi" w:hAnsiTheme="minorHAnsi" w:cstheme="minorHAnsi"/>
              </w:rPr>
              <w:t>Football league and cup</w:t>
            </w:r>
          </w:p>
          <w:p w14:paraId="700C8F6C" w14:textId="24331B5A" w:rsidR="005559AE" w:rsidRDefault="005559AE" w:rsidP="00F40548">
            <w:pPr>
              <w:pStyle w:val="TableParagraph"/>
              <w:ind w:left="0"/>
              <w:rPr>
                <w:rFonts w:asciiTheme="minorHAnsi" w:hAnsiTheme="minorHAnsi" w:cstheme="minorHAnsi"/>
              </w:rPr>
            </w:pPr>
            <w:r>
              <w:rPr>
                <w:rFonts w:asciiTheme="minorHAnsi" w:hAnsiTheme="minorHAnsi" w:cstheme="minorHAnsi"/>
              </w:rPr>
              <w:t>Rugby tournament</w:t>
            </w:r>
          </w:p>
          <w:p w14:paraId="57AD1952" w14:textId="5550D620" w:rsidR="005559AE" w:rsidRDefault="005559AE" w:rsidP="00F40548">
            <w:pPr>
              <w:pStyle w:val="TableParagraph"/>
              <w:ind w:left="0"/>
              <w:rPr>
                <w:rFonts w:asciiTheme="minorHAnsi" w:hAnsiTheme="minorHAnsi" w:cstheme="minorHAnsi"/>
              </w:rPr>
            </w:pPr>
            <w:r>
              <w:rPr>
                <w:rFonts w:asciiTheme="minorHAnsi" w:hAnsiTheme="minorHAnsi" w:cstheme="minorHAnsi"/>
              </w:rPr>
              <w:t>County cricket club summer festival</w:t>
            </w:r>
          </w:p>
          <w:p w14:paraId="669585E5" w14:textId="77777777" w:rsidR="005559AE" w:rsidRDefault="005559AE" w:rsidP="00F40548">
            <w:pPr>
              <w:pStyle w:val="TableParagraph"/>
              <w:ind w:left="0"/>
              <w:rPr>
                <w:rFonts w:asciiTheme="minorHAnsi" w:hAnsiTheme="minorHAnsi" w:cstheme="minorHAnsi"/>
              </w:rPr>
            </w:pPr>
            <w:r>
              <w:rPr>
                <w:rFonts w:asciiTheme="minorHAnsi" w:hAnsiTheme="minorHAnsi" w:cstheme="minorHAnsi"/>
              </w:rPr>
              <w:t>Rushcliffe athletics competition</w:t>
            </w:r>
          </w:p>
          <w:p w14:paraId="28FE4A4A" w14:textId="6A74F6F6" w:rsidR="005559AE" w:rsidRPr="00010888" w:rsidRDefault="005559AE" w:rsidP="00F40548">
            <w:pPr>
              <w:pStyle w:val="TableParagraph"/>
              <w:ind w:left="0"/>
              <w:rPr>
                <w:rFonts w:asciiTheme="minorHAnsi" w:hAnsiTheme="minorHAnsi" w:cstheme="minorHAnsi"/>
              </w:rPr>
            </w:pPr>
            <w:r>
              <w:rPr>
                <w:rFonts w:asciiTheme="minorHAnsi" w:hAnsiTheme="minorHAnsi" w:cstheme="minorHAnsi"/>
              </w:rPr>
              <w:t xml:space="preserve">EQT sports competitions </w:t>
            </w:r>
            <w:proofErr w:type="gramStart"/>
            <w:r>
              <w:rPr>
                <w:rFonts w:asciiTheme="minorHAnsi" w:hAnsiTheme="minorHAnsi" w:cstheme="minorHAnsi"/>
              </w:rPr>
              <w:t>e.g.</w:t>
            </w:r>
            <w:proofErr w:type="gramEnd"/>
            <w:r>
              <w:rPr>
                <w:rFonts w:asciiTheme="minorHAnsi" w:hAnsiTheme="minorHAnsi" w:cstheme="minorHAnsi"/>
              </w:rPr>
              <w:t xml:space="preserve"> boccia and ultimate frisbee</w:t>
            </w:r>
          </w:p>
        </w:tc>
        <w:tc>
          <w:tcPr>
            <w:tcW w:w="1663" w:type="dxa"/>
          </w:tcPr>
          <w:p w14:paraId="4584C520" w14:textId="77777777" w:rsidR="005559AE" w:rsidRDefault="005559AE" w:rsidP="005559AE">
            <w:pPr>
              <w:pStyle w:val="TableParagraph"/>
              <w:spacing w:before="153"/>
              <w:ind w:left="67"/>
              <w:rPr>
                <w:rFonts w:asciiTheme="minorHAnsi" w:hAnsiTheme="minorHAnsi" w:cstheme="minorHAnsi"/>
                <w:color w:val="000000"/>
              </w:rPr>
            </w:pPr>
            <w:r>
              <w:rPr>
                <w:rFonts w:asciiTheme="minorHAnsi" w:hAnsiTheme="minorHAnsi" w:cstheme="minorHAnsi"/>
                <w:color w:val="000000"/>
              </w:rPr>
              <w:t>Transport £500</w:t>
            </w:r>
          </w:p>
          <w:p w14:paraId="4D44E867" w14:textId="03C604EA" w:rsidR="005559AE" w:rsidRDefault="005559AE" w:rsidP="005559AE">
            <w:pPr>
              <w:pStyle w:val="TableParagraph"/>
              <w:spacing w:before="153"/>
              <w:ind w:left="67"/>
              <w:rPr>
                <w:rFonts w:asciiTheme="minorHAnsi" w:hAnsiTheme="minorHAnsi" w:cstheme="minorHAnsi"/>
                <w:szCs w:val="20"/>
              </w:rPr>
            </w:pPr>
            <w:r>
              <w:rPr>
                <w:rFonts w:asciiTheme="minorHAnsi" w:hAnsiTheme="minorHAnsi" w:cstheme="minorHAnsi"/>
                <w:color w:val="000000"/>
              </w:rPr>
              <w:t xml:space="preserve">£175 </w:t>
            </w:r>
            <w:r>
              <w:rPr>
                <w:rFonts w:asciiTheme="minorHAnsi" w:hAnsiTheme="minorHAnsi" w:cstheme="minorHAnsi"/>
                <w:szCs w:val="20"/>
              </w:rPr>
              <w:t>per day for release of teachers</w:t>
            </w:r>
            <w:r w:rsidR="00762A0C">
              <w:rPr>
                <w:rFonts w:asciiTheme="minorHAnsi" w:hAnsiTheme="minorHAnsi" w:cstheme="minorHAnsi"/>
                <w:szCs w:val="20"/>
              </w:rPr>
              <w:t xml:space="preserve"> (3 days)</w:t>
            </w:r>
          </w:p>
          <w:p w14:paraId="3E74B6D9" w14:textId="3EC271DE" w:rsidR="005559AE" w:rsidRPr="00010888" w:rsidRDefault="005559AE" w:rsidP="005559AE">
            <w:pPr>
              <w:pStyle w:val="TableParagraph"/>
              <w:spacing w:before="153"/>
              <w:ind w:left="67"/>
              <w:rPr>
                <w:rFonts w:asciiTheme="minorHAnsi" w:hAnsiTheme="minorHAnsi" w:cstheme="minorHAnsi"/>
                <w:color w:val="000000"/>
              </w:rPr>
            </w:pPr>
            <w:r>
              <w:rPr>
                <w:rFonts w:asciiTheme="minorHAnsi" w:hAnsiTheme="minorHAnsi" w:cstheme="minorHAnsi"/>
                <w:szCs w:val="20"/>
              </w:rPr>
              <w:t>Competition entry fees £300</w:t>
            </w:r>
          </w:p>
        </w:tc>
        <w:tc>
          <w:tcPr>
            <w:tcW w:w="3423" w:type="dxa"/>
          </w:tcPr>
          <w:p w14:paraId="4EC41A47" w14:textId="24FB9533" w:rsidR="005559AE" w:rsidRDefault="005559AE" w:rsidP="00F40548">
            <w:pPr>
              <w:pStyle w:val="TableParagraph"/>
              <w:ind w:left="0"/>
              <w:rPr>
                <w:rFonts w:asciiTheme="minorHAnsi" w:hAnsiTheme="minorHAnsi" w:cstheme="minorHAnsi"/>
              </w:rPr>
            </w:pPr>
            <w:r>
              <w:rPr>
                <w:rFonts w:asciiTheme="minorHAnsi" w:hAnsiTheme="minorHAnsi" w:cstheme="minorHAnsi"/>
              </w:rPr>
              <w:t>Child</w:t>
            </w:r>
            <w:r w:rsidR="00AA767B">
              <w:rPr>
                <w:rFonts w:asciiTheme="minorHAnsi" w:hAnsiTheme="minorHAnsi" w:cstheme="minorHAnsi"/>
              </w:rPr>
              <w:t xml:space="preserve">ren learn to be a good sportsperson whether they win or </w:t>
            </w:r>
            <w:proofErr w:type="spellStart"/>
            <w:r w:rsidR="00AA767B">
              <w:rPr>
                <w:rFonts w:asciiTheme="minorHAnsi" w:hAnsiTheme="minorHAnsi" w:cstheme="minorHAnsi"/>
              </w:rPr>
              <w:t>loose</w:t>
            </w:r>
            <w:proofErr w:type="spellEnd"/>
            <w:r w:rsidR="00AA767B">
              <w:rPr>
                <w:rFonts w:asciiTheme="minorHAnsi" w:hAnsiTheme="minorHAnsi" w:cstheme="minorHAnsi"/>
              </w:rPr>
              <w:t xml:space="preserve">. </w:t>
            </w:r>
          </w:p>
          <w:p w14:paraId="62979EB1" w14:textId="5A914803" w:rsidR="00AA767B" w:rsidRDefault="00AA767B" w:rsidP="00F40548">
            <w:pPr>
              <w:pStyle w:val="TableParagraph"/>
              <w:ind w:left="0"/>
              <w:rPr>
                <w:rFonts w:asciiTheme="minorHAnsi" w:hAnsiTheme="minorHAnsi" w:cstheme="minorHAnsi"/>
              </w:rPr>
            </w:pPr>
            <w:r>
              <w:rPr>
                <w:rFonts w:asciiTheme="minorHAnsi" w:hAnsiTheme="minorHAnsi" w:cstheme="minorHAnsi"/>
              </w:rPr>
              <w:t xml:space="preserve">Increase in children taking part in competitive sports. </w:t>
            </w:r>
          </w:p>
          <w:p w14:paraId="1E9784FE" w14:textId="20754AD2" w:rsidR="00AA767B" w:rsidRPr="00010888" w:rsidRDefault="00AA767B" w:rsidP="00F40548">
            <w:pPr>
              <w:pStyle w:val="TableParagraph"/>
              <w:ind w:left="0"/>
              <w:rPr>
                <w:rFonts w:asciiTheme="minorHAnsi" w:hAnsiTheme="minorHAnsi" w:cstheme="minorHAnsi"/>
              </w:rPr>
            </w:pPr>
          </w:p>
        </w:tc>
        <w:tc>
          <w:tcPr>
            <w:tcW w:w="3076" w:type="dxa"/>
          </w:tcPr>
          <w:p w14:paraId="35D5B5CD" w14:textId="103114A7" w:rsidR="005559AE" w:rsidRPr="00010888" w:rsidRDefault="00AA767B" w:rsidP="00F40548">
            <w:pPr>
              <w:pStyle w:val="NormalWeb"/>
              <w:spacing w:before="0" w:beforeAutospacing="0" w:after="0" w:afterAutospacing="0"/>
              <w:ind w:left="18"/>
              <w:rPr>
                <w:rFonts w:asciiTheme="minorHAnsi" w:hAnsiTheme="minorHAnsi" w:cstheme="minorHAnsi"/>
                <w:color w:val="231F20"/>
                <w:sz w:val="22"/>
                <w:szCs w:val="22"/>
              </w:rPr>
            </w:pPr>
            <w:r>
              <w:rPr>
                <w:rFonts w:asciiTheme="minorHAnsi" w:hAnsiTheme="minorHAnsi" w:cstheme="minorHAnsi"/>
                <w:color w:val="231F20"/>
                <w:sz w:val="22"/>
                <w:szCs w:val="22"/>
              </w:rPr>
              <w:t xml:space="preserve">Continue to take part in competitive sports and look for further opportunities. </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08AE562E" w:rsidR="00C658FB" w:rsidRPr="003B0BF3" w:rsidRDefault="003B0BF3">
            <w:pPr>
              <w:pStyle w:val="TableParagraph"/>
              <w:ind w:left="0"/>
              <w:rPr>
                <w:rFonts w:asciiTheme="minorHAnsi" w:hAnsiTheme="minorHAnsi" w:cstheme="minorHAnsi"/>
              </w:rPr>
            </w:pPr>
            <w:r w:rsidRPr="003B0BF3">
              <w:rPr>
                <w:rFonts w:asciiTheme="minorHAnsi" w:hAnsiTheme="minorHAnsi" w:cstheme="minorHAnsi"/>
              </w:rPr>
              <w:t>Janette Dunderdale</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0231FB8E" w:rsidR="00C658FB" w:rsidRPr="003B0BF3" w:rsidRDefault="005431E5">
            <w:pPr>
              <w:pStyle w:val="TableParagraph"/>
              <w:ind w:left="0"/>
              <w:rPr>
                <w:rFonts w:asciiTheme="minorHAnsi" w:hAnsiTheme="minorHAnsi" w:cstheme="minorHAnsi"/>
              </w:rPr>
            </w:pPr>
            <w:r>
              <w:rPr>
                <w:rFonts w:asciiTheme="minorHAnsi" w:hAnsiTheme="minorHAnsi" w:cstheme="minorHAnsi"/>
              </w:rPr>
              <w:t>26</w:t>
            </w:r>
            <w:r w:rsidR="00762A0C">
              <w:rPr>
                <w:rFonts w:asciiTheme="minorHAnsi" w:hAnsiTheme="minorHAnsi" w:cstheme="minorHAnsi"/>
              </w:rPr>
              <w:t>/</w:t>
            </w:r>
            <w:r w:rsidR="00EA5315">
              <w:rPr>
                <w:rFonts w:asciiTheme="minorHAnsi" w:hAnsiTheme="minorHAnsi" w:cstheme="minorHAnsi"/>
              </w:rPr>
              <w:t>0</w:t>
            </w:r>
            <w:r>
              <w:rPr>
                <w:rFonts w:asciiTheme="minorHAnsi" w:hAnsiTheme="minorHAnsi" w:cstheme="minorHAnsi"/>
              </w:rPr>
              <w:t>6</w:t>
            </w:r>
            <w:r w:rsidR="00762A0C">
              <w:rPr>
                <w:rFonts w:asciiTheme="minorHAnsi" w:hAnsiTheme="minorHAnsi" w:cstheme="minorHAnsi"/>
              </w:rPr>
              <w:t>/2</w:t>
            </w:r>
            <w:r w:rsidR="00EA5315">
              <w:rPr>
                <w:rFonts w:asciiTheme="minorHAnsi" w:hAnsiTheme="minorHAnsi" w:cstheme="minorHAnsi"/>
              </w:rPr>
              <w:t>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546B93FD" w:rsidR="00C658FB" w:rsidRPr="003B0BF3" w:rsidRDefault="003B0BF3">
            <w:pPr>
              <w:pStyle w:val="TableParagraph"/>
              <w:ind w:left="0"/>
              <w:rPr>
                <w:rFonts w:asciiTheme="minorHAnsi" w:hAnsiTheme="minorHAnsi" w:cstheme="minorHAnsi"/>
              </w:rPr>
            </w:pPr>
            <w:r w:rsidRPr="003B0BF3">
              <w:rPr>
                <w:rFonts w:asciiTheme="minorHAnsi" w:hAnsiTheme="minorHAnsi" w:cstheme="minorHAnsi"/>
              </w:rPr>
              <w:t>Graham Knott</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1C41373D" w:rsidR="00C658FB" w:rsidRPr="003B0BF3" w:rsidRDefault="005431E5">
            <w:pPr>
              <w:pStyle w:val="TableParagraph"/>
              <w:ind w:left="0"/>
              <w:rPr>
                <w:rFonts w:asciiTheme="minorHAnsi" w:hAnsiTheme="minorHAnsi" w:cstheme="minorHAnsi"/>
              </w:rPr>
            </w:pPr>
            <w:r>
              <w:rPr>
                <w:rFonts w:asciiTheme="minorHAnsi" w:hAnsiTheme="minorHAnsi" w:cstheme="minorHAnsi"/>
              </w:rPr>
              <w:t>28</w:t>
            </w:r>
            <w:r w:rsidR="00762A0C">
              <w:rPr>
                <w:rFonts w:asciiTheme="minorHAnsi" w:hAnsiTheme="minorHAnsi" w:cstheme="minorHAnsi"/>
              </w:rPr>
              <w:t>/</w:t>
            </w:r>
            <w:r w:rsidR="00EA5315">
              <w:rPr>
                <w:rFonts w:asciiTheme="minorHAnsi" w:hAnsiTheme="minorHAnsi" w:cstheme="minorHAnsi"/>
              </w:rPr>
              <w:t>0</w:t>
            </w:r>
            <w:r>
              <w:rPr>
                <w:rFonts w:asciiTheme="minorHAnsi" w:hAnsiTheme="minorHAnsi" w:cstheme="minorHAnsi"/>
              </w:rPr>
              <w:t>6</w:t>
            </w:r>
            <w:r w:rsidR="00762A0C">
              <w:rPr>
                <w:rFonts w:asciiTheme="minorHAnsi" w:hAnsiTheme="minorHAnsi" w:cstheme="minorHAnsi"/>
              </w:rPr>
              <w:t>/2</w:t>
            </w:r>
            <w:r w:rsidR="00EA5315">
              <w:rPr>
                <w:rFonts w:asciiTheme="minorHAnsi" w:hAnsiTheme="minorHAnsi" w:cstheme="minorHAnsi"/>
              </w:rPr>
              <w:t>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13EC63E7" w:rsidR="00C658FB" w:rsidRPr="003B0BF3" w:rsidRDefault="003B0BF3">
            <w:pPr>
              <w:pStyle w:val="TableParagraph"/>
              <w:ind w:left="0"/>
              <w:rPr>
                <w:rFonts w:asciiTheme="minorHAnsi" w:hAnsiTheme="minorHAnsi" w:cstheme="minorHAnsi"/>
              </w:rPr>
            </w:pPr>
            <w:r w:rsidRPr="003B0BF3">
              <w:rPr>
                <w:rFonts w:asciiTheme="minorHAnsi" w:hAnsiTheme="minorHAnsi" w:cstheme="minorHAnsi"/>
              </w:rPr>
              <w:t>Vicky Adey</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60E64F33" w:rsidR="00C658FB" w:rsidRPr="003B0BF3" w:rsidRDefault="005431E5">
            <w:pPr>
              <w:pStyle w:val="TableParagraph"/>
              <w:ind w:left="0"/>
              <w:rPr>
                <w:rFonts w:asciiTheme="minorHAnsi" w:hAnsiTheme="minorHAnsi" w:cstheme="minorHAnsi"/>
              </w:rPr>
            </w:pPr>
            <w:r>
              <w:rPr>
                <w:rFonts w:asciiTheme="minorHAnsi" w:hAnsiTheme="minorHAnsi" w:cstheme="minorHAnsi"/>
              </w:rPr>
              <w:t>05/07/23</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8B2D" w14:textId="77777777" w:rsidR="00F61588" w:rsidRDefault="00F61588">
      <w:r>
        <w:separator/>
      </w:r>
    </w:p>
  </w:endnote>
  <w:endnote w:type="continuationSeparator" w:id="0">
    <w:p w14:paraId="35E96CC8" w14:textId="77777777" w:rsidR="00F61588" w:rsidRDefault="00F6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C7EA" w14:textId="77777777" w:rsidR="00EC66D2" w:rsidRDefault="00EC6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E86" w14:textId="77777777" w:rsidR="00EC66D2" w:rsidRDefault="00EC6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A5A2" w14:textId="77777777" w:rsidR="00EC66D2" w:rsidRDefault="00EC66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37BBA26B"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6606F8">
      <w:rPr>
        <w:noProof/>
      </w:rPr>
      <mc:AlternateContent>
        <mc:Choice Requires="wpg">
          <w:drawing>
            <wp:anchor distT="0" distB="0" distL="114300" distR="114300" simplePos="0" relativeHeight="487170048" behindDoc="1" locked="0" layoutInCell="1" allowOverlap="1" wp14:anchorId="7C82861B" wp14:editId="386FE547">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EF684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6606F8">
      <w:rPr>
        <w:noProof/>
      </w:rPr>
      <mc:AlternateContent>
        <mc:Choice Requires="wpg">
          <w:drawing>
            <wp:anchor distT="0" distB="0" distL="114300" distR="114300" simplePos="0" relativeHeight="487170560" behindDoc="1" locked="0" layoutInCell="1" allowOverlap="1" wp14:anchorId="365FB49E" wp14:editId="28DEC203">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D5CA2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6606F8">
      <w:rPr>
        <w:noProof/>
      </w:rPr>
      <mc:AlternateContent>
        <mc:Choice Requires="wps">
          <w:drawing>
            <wp:anchor distT="0" distB="0" distL="114300" distR="114300" simplePos="0" relativeHeight="487171072" behindDoc="1" locked="0" layoutInCell="1" allowOverlap="1" wp14:anchorId="10A0E027" wp14:editId="2A118773">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6606F8">
      <w:rPr>
        <w:noProof/>
      </w:rPr>
      <mc:AlternateContent>
        <mc:Choice Requires="wps">
          <w:drawing>
            <wp:anchor distT="0" distB="0" distL="114300" distR="114300" simplePos="0" relativeHeight="487171584" behindDoc="1" locked="0" layoutInCell="1" allowOverlap="1" wp14:anchorId="06C3E7FA" wp14:editId="704EE690">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D81B" w14:textId="77777777" w:rsidR="00F61588" w:rsidRDefault="00F61588">
      <w:r>
        <w:separator/>
      </w:r>
    </w:p>
  </w:footnote>
  <w:footnote w:type="continuationSeparator" w:id="0">
    <w:p w14:paraId="507D5DF3" w14:textId="77777777" w:rsidR="00F61588" w:rsidRDefault="00F6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A8F5" w14:textId="77777777" w:rsidR="00EC66D2" w:rsidRDefault="00EC6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C551" w14:textId="77777777" w:rsidR="00EC66D2" w:rsidRDefault="00EC6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0CBE" w14:textId="77777777" w:rsidR="00EC66D2" w:rsidRDefault="00EC6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10888"/>
    <w:rsid w:val="000421CA"/>
    <w:rsid w:val="000733D3"/>
    <w:rsid w:val="000D19EE"/>
    <w:rsid w:val="00142384"/>
    <w:rsid w:val="00144CB3"/>
    <w:rsid w:val="001832E0"/>
    <w:rsid w:val="001D7A80"/>
    <w:rsid w:val="002F69E4"/>
    <w:rsid w:val="00327EF7"/>
    <w:rsid w:val="00386D73"/>
    <w:rsid w:val="003A5748"/>
    <w:rsid w:val="003B0BF3"/>
    <w:rsid w:val="003E11F8"/>
    <w:rsid w:val="003E306E"/>
    <w:rsid w:val="003E460F"/>
    <w:rsid w:val="00430E0F"/>
    <w:rsid w:val="00483AFB"/>
    <w:rsid w:val="005431E5"/>
    <w:rsid w:val="005559AE"/>
    <w:rsid w:val="005710A4"/>
    <w:rsid w:val="0059097E"/>
    <w:rsid w:val="006606F8"/>
    <w:rsid w:val="006759F8"/>
    <w:rsid w:val="00710B90"/>
    <w:rsid w:val="00762A0C"/>
    <w:rsid w:val="00812757"/>
    <w:rsid w:val="00857367"/>
    <w:rsid w:val="0092681B"/>
    <w:rsid w:val="00953931"/>
    <w:rsid w:val="009F7ADF"/>
    <w:rsid w:val="00AA767B"/>
    <w:rsid w:val="00AB63FA"/>
    <w:rsid w:val="00AB77C4"/>
    <w:rsid w:val="00B54362"/>
    <w:rsid w:val="00C20A83"/>
    <w:rsid w:val="00C46CFF"/>
    <w:rsid w:val="00C535FF"/>
    <w:rsid w:val="00C658FB"/>
    <w:rsid w:val="00D105CE"/>
    <w:rsid w:val="00D131A0"/>
    <w:rsid w:val="00D47D2D"/>
    <w:rsid w:val="00DA6BEF"/>
    <w:rsid w:val="00DC139A"/>
    <w:rsid w:val="00DE7B57"/>
    <w:rsid w:val="00EA5315"/>
    <w:rsid w:val="00EA6182"/>
    <w:rsid w:val="00EC66D2"/>
    <w:rsid w:val="00EF6610"/>
    <w:rsid w:val="00F40548"/>
    <w:rsid w:val="00F61588"/>
    <w:rsid w:val="00F858EF"/>
    <w:rsid w:val="00FB0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unhideWhenUsed/>
    <w:rsid w:val="00EC66D2"/>
    <w:pPr>
      <w:tabs>
        <w:tab w:val="center" w:pos="4513"/>
        <w:tab w:val="right" w:pos="9026"/>
      </w:tabs>
    </w:pPr>
  </w:style>
  <w:style w:type="character" w:customStyle="1" w:styleId="HeaderChar">
    <w:name w:val="Header Char"/>
    <w:basedOn w:val="DefaultParagraphFont"/>
    <w:link w:val="Header"/>
    <w:uiPriority w:val="99"/>
    <w:rsid w:val="00EC66D2"/>
    <w:rPr>
      <w:rFonts w:ascii="Calibri" w:eastAsia="Calibri" w:hAnsi="Calibri" w:cs="Calibri"/>
      <w:lang w:val="en-GB"/>
    </w:rPr>
  </w:style>
  <w:style w:type="paragraph" w:styleId="Footer">
    <w:name w:val="footer"/>
    <w:basedOn w:val="Normal"/>
    <w:link w:val="FooterChar"/>
    <w:uiPriority w:val="99"/>
    <w:unhideWhenUsed/>
    <w:rsid w:val="00EC66D2"/>
    <w:pPr>
      <w:tabs>
        <w:tab w:val="center" w:pos="4513"/>
        <w:tab w:val="right" w:pos="9026"/>
      </w:tabs>
    </w:pPr>
  </w:style>
  <w:style w:type="character" w:customStyle="1" w:styleId="FooterChar">
    <w:name w:val="Footer Char"/>
    <w:basedOn w:val="DefaultParagraphFont"/>
    <w:link w:val="Footer"/>
    <w:uiPriority w:val="99"/>
    <w:rsid w:val="00EC66D2"/>
    <w:rPr>
      <w:rFonts w:ascii="Calibri" w:eastAsia="Calibri" w:hAnsi="Calibri" w:cs="Calibri"/>
      <w:lang w:val="en-GB"/>
    </w:rPr>
  </w:style>
  <w:style w:type="paragraph" w:styleId="NormalWeb">
    <w:name w:val="Normal (Web)"/>
    <w:basedOn w:val="Normal"/>
    <w:uiPriority w:val="99"/>
    <w:unhideWhenUsed/>
    <w:rsid w:val="001D7A8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797">
      <w:bodyDiv w:val="1"/>
      <w:marLeft w:val="0"/>
      <w:marRight w:val="0"/>
      <w:marTop w:val="0"/>
      <w:marBottom w:val="0"/>
      <w:divBdr>
        <w:top w:val="none" w:sz="0" w:space="0" w:color="auto"/>
        <w:left w:val="none" w:sz="0" w:space="0" w:color="auto"/>
        <w:bottom w:val="none" w:sz="0" w:space="0" w:color="auto"/>
        <w:right w:val="none" w:sz="0" w:space="0" w:color="auto"/>
      </w:divBdr>
    </w:div>
    <w:div w:id="51079997">
      <w:bodyDiv w:val="1"/>
      <w:marLeft w:val="0"/>
      <w:marRight w:val="0"/>
      <w:marTop w:val="0"/>
      <w:marBottom w:val="0"/>
      <w:divBdr>
        <w:top w:val="none" w:sz="0" w:space="0" w:color="auto"/>
        <w:left w:val="none" w:sz="0" w:space="0" w:color="auto"/>
        <w:bottom w:val="none" w:sz="0" w:space="0" w:color="auto"/>
        <w:right w:val="none" w:sz="0" w:space="0" w:color="auto"/>
      </w:divBdr>
    </w:div>
    <w:div w:id="160780284">
      <w:bodyDiv w:val="1"/>
      <w:marLeft w:val="0"/>
      <w:marRight w:val="0"/>
      <w:marTop w:val="0"/>
      <w:marBottom w:val="0"/>
      <w:divBdr>
        <w:top w:val="none" w:sz="0" w:space="0" w:color="auto"/>
        <w:left w:val="none" w:sz="0" w:space="0" w:color="auto"/>
        <w:bottom w:val="none" w:sz="0" w:space="0" w:color="auto"/>
        <w:right w:val="none" w:sz="0" w:space="0" w:color="auto"/>
      </w:divBdr>
    </w:div>
    <w:div w:id="338118088">
      <w:bodyDiv w:val="1"/>
      <w:marLeft w:val="0"/>
      <w:marRight w:val="0"/>
      <w:marTop w:val="0"/>
      <w:marBottom w:val="0"/>
      <w:divBdr>
        <w:top w:val="none" w:sz="0" w:space="0" w:color="auto"/>
        <w:left w:val="none" w:sz="0" w:space="0" w:color="auto"/>
        <w:bottom w:val="none" w:sz="0" w:space="0" w:color="auto"/>
        <w:right w:val="none" w:sz="0" w:space="0" w:color="auto"/>
      </w:divBdr>
    </w:div>
    <w:div w:id="669066057">
      <w:bodyDiv w:val="1"/>
      <w:marLeft w:val="0"/>
      <w:marRight w:val="0"/>
      <w:marTop w:val="0"/>
      <w:marBottom w:val="0"/>
      <w:divBdr>
        <w:top w:val="none" w:sz="0" w:space="0" w:color="auto"/>
        <w:left w:val="none" w:sz="0" w:space="0" w:color="auto"/>
        <w:bottom w:val="none" w:sz="0" w:space="0" w:color="auto"/>
        <w:right w:val="none" w:sz="0" w:space="0" w:color="auto"/>
      </w:divBdr>
    </w:div>
    <w:div w:id="717780508">
      <w:bodyDiv w:val="1"/>
      <w:marLeft w:val="0"/>
      <w:marRight w:val="0"/>
      <w:marTop w:val="0"/>
      <w:marBottom w:val="0"/>
      <w:divBdr>
        <w:top w:val="none" w:sz="0" w:space="0" w:color="auto"/>
        <w:left w:val="none" w:sz="0" w:space="0" w:color="auto"/>
        <w:bottom w:val="none" w:sz="0" w:space="0" w:color="auto"/>
        <w:right w:val="none" w:sz="0" w:space="0" w:color="auto"/>
      </w:divBdr>
    </w:div>
    <w:div w:id="775176626">
      <w:bodyDiv w:val="1"/>
      <w:marLeft w:val="0"/>
      <w:marRight w:val="0"/>
      <w:marTop w:val="0"/>
      <w:marBottom w:val="0"/>
      <w:divBdr>
        <w:top w:val="none" w:sz="0" w:space="0" w:color="auto"/>
        <w:left w:val="none" w:sz="0" w:space="0" w:color="auto"/>
        <w:bottom w:val="none" w:sz="0" w:space="0" w:color="auto"/>
        <w:right w:val="none" w:sz="0" w:space="0" w:color="auto"/>
      </w:divBdr>
      <w:divsChild>
        <w:div w:id="1659646597">
          <w:marLeft w:val="725"/>
          <w:marRight w:val="0"/>
          <w:marTop w:val="0"/>
          <w:marBottom w:val="0"/>
          <w:divBdr>
            <w:top w:val="none" w:sz="0" w:space="0" w:color="auto"/>
            <w:left w:val="none" w:sz="0" w:space="0" w:color="auto"/>
            <w:bottom w:val="none" w:sz="0" w:space="0" w:color="auto"/>
            <w:right w:val="none" w:sz="0" w:space="0" w:color="auto"/>
          </w:divBdr>
        </w:div>
      </w:divsChild>
    </w:div>
    <w:div w:id="775834340">
      <w:bodyDiv w:val="1"/>
      <w:marLeft w:val="0"/>
      <w:marRight w:val="0"/>
      <w:marTop w:val="0"/>
      <w:marBottom w:val="0"/>
      <w:divBdr>
        <w:top w:val="none" w:sz="0" w:space="0" w:color="auto"/>
        <w:left w:val="none" w:sz="0" w:space="0" w:color="auto"/>
        <w:bottom w:val="none" w:sz="0" w:space="0" w:color="auto"/>
        <w:right w:val="none" w:sz="0" w:space="0" w:color="auto"/>
      </w:divBdr>
    </w:div>
    <w:div w:id="791948305">
      <w:bodyDiv w:val="1"/>
      <w:marLeft w:val="0"/>
      <w:marRight w:val="0"/>
      <w:marTop w:val="0"/>
      <w:marBottom w:val="0"/>
      <w:divBdr>
        <w:top w:val="none" w:sz="0" w:space="0" w:color="auto"/>
        <w:left w:val="none" w:sz="0" w:space="0" w:color="auto"/>
        <w:bottom w:val="none" w:sz="0" w:space="0" w:color="auto"/>
        <w:right w:val="none" w:sz="0" w:space="0" w:color="auto"/>
      </w:divBdr>
      <w:divsChild>
        <w:div w:id="737676166">
          <w:marLeft w:val="740"/>
          <w:marRight w:val="0"/>
          <w:marTop w:val="0"/>
          <w:marBottom w:val="0"/>
          <w:divBdr>
            <w:top w:val="none" w:sz="0" w:space="0" w:color="auto"/>
            <w:left w:val="none" w:sz="0" w:space="0" w:color="auto"/>
            <w:bottom w:val="none" w:sz="0" w:space="0" w:color="auto"/>
            <w:right w:val="none" w:sz="0" w:space="0" w:color="auto"/>
          </w:divBdr>
        </w:div>
      </w:divsChild>
    </w:div>
    <w:div w:id="970094858">
      <w:bodyDiv w:val="1"/>
      <w:marLeft w:val="0"/>
      <w:marRight w:val="0"/>
      <w:marTop w:val="0"/>
      <w:marBottom w:val="0"/>
      <w:divBdr>
        <w:top w:val="none" w:sz="0" w:space="0" w:color="auto"/>
        <w:left w:val="none" w:sz="0" w:space="0" w:color="auto"/>
        <w:bottom w:val="none" w:sz="0" w:space="0" w:color="auto"/>
        <w:right w:val="none" w:sz="0" w:space="0" w:color="auto"/>
      </w:divBdr>
    </w:div>
    <w:div w:id="1105029884">
      <w:bodyDiv w:val="1"/>
      <w:marLeft w:val="0"/>
      <w:marRight w:val="0"/>
      <w:marTop w:val="0"/>
      <w:marBottom w:val="0"/>
      <w:divBdr>
        <w:top w:val="none" w:sz="0" w:space="0" w:color="auto"/>
        <w:left w:val="none" w:sz="0" w:space="0" w:color="auto"/>
        <w:bottom w:val="none" w:sz="0" w:space="0" w:color="auto"/>
        <w:right w:val="none" w:sz="0" w:space="0" w:color="auto"/>
      </w:divBdr>
      <w:divsChild>
        <w:div w:id="56518982">
          <w:marLeft w:val="725"/>
          <w:marRight w:val="0"/>
          <w:marTop w:val="0"/>
          <w:marBottom w:val="0"/>
          <w:divBdr>
            <w:top w:val="none" w:sz="0" w:space="0" w:color="auto"/>
            <w:left w:val="none" w:sz="0" w:space="0" w:color="auto"/>
            <w:bottom w:val="none" w:sz="0" w:space="0" w:color="auto"/>
            <w:right w:val="none" w:sz="0" w:space="0" w:color="auto"/>
          </w:divBdr>
        </w:div>
      </w:divsChild>
    </w:div>
    <w:div w:id="1170217542">
      <w:bodyDiv w:val="1"/>
      <w:marLeft w:val="0"/>
      <w:marRight w:val="0"/>
      <w:marTop w:val="0"/>
      <w:marBottom w:val="0"/>
      <w:divBdr>
        <w:top w:val="none" w:sz="0" w:space="0" w:color="auto"/>
        <w:left w:val="none" w:sz="0" w:space="0" w:color="auto"/>
        <w:bottom w:val="none" w:sz="0" w:space="0" w:color="auto"/>
        <w:right w:val="none" w:sz="0" w:space="0" w:color="auto"/>
      </w:divBdr>
    </w:div>
    <w:div w:id="1263876825">
      <w:bodyDiv w:val="1"/>
      <w:marLeft w:val="0"/>
      <w:marRight w:val="0"/>
      <w:marTop w:val="0"/>
      <w:marBottom w:val="0"/>
      <w:divBdr>
        <w:top w:val="none" w:sz="0" w:space="0" w:color="auto"/>
        <w:left w:val="none" w:sz="0" w:space="0" w:color="auto"/>
        <w:bottom w:val="none" w:sz="0" w:space="0" w:color="auto"/>
        <w:right w:val="none" w:sz="0" w:space="0" w:color="auto"/>
      </w:divBdr>
    </w:div>
    <w:div w:id="1721512223">
      <w:bodyDiv w:val="1"/>
      <w:marLeft w:val="0"/>
      <w:marRight w:val="0"/>
      <w:marTop w:val="0"/>
      <w:marBottom w:val="0"/>
      <w:divBdr>
        <w:top w:val="none" w:sz="0" w:space="0" w:color="auto"/>
        <w:left w:val="none" w:sz="0" w:space="0" w:color="auto"/>
        <w:bottom w:val="none" w:sz="0" w:space="0" w:color="auto"/>
        <w:right w:val="none" w:sz="0" w:space="0" w:color="auto"/>
      </w:divBdr>
    </w:div>
    <w:div w:id="1748842153">
      <w:bodyDiv w:val="1"/>
      <w:marLeft w:val="0"/>
      <w:marRight w:val="0"/>
      <w:marTop w:val="0"/>
      <w:marBottom w:val="0"/>
      <w:divBdr>
        <w:top w:val="none" w:sz="0" w:space="0" w:color="auto"/>
        <w:left w:val="none" w:sz="0" w:space="0" w:color="auto"/>
        <w:bottom w:val="none" w:sz="0" w:space="0" w:color="auto"/>
        <w:right w:val="none" w:sz="0" w:space="0" w:color="auto"/>
      </w:divBdr>
    </w:div>
    <w:div w:id="1757314489">
      <w:bodyDiv w:val="1"/>
      <w:marLeft w:val="0"/>
      <w:marRight w:val="0"/>
      <w:marTop w:val="0"/>
      <w:marBottom w:val="0"/>
      <w:divBdr>
        <w:top w:val="none" w:sz="0" w:space="0" w:color="auto"/>
        <w:left w:val="none" w:sz="0" w:space="0" w:color="auto"/>
        <w:bottom w:val="none" w:sz="0" w:space="0" w:color="auto"/>
        <w:right w:val="none" w:sz="0" w:space="0" w:color="auto"/>
      </w:divBdr>
      <w:divsChild>
        <w:div w:id="857474401">
          <w:marLeft w:val="740"/>
          <w:marRight w:val="0"/>
          <w:marTop w:val="0"/>
          <w:marBottom w:val="0"/>
          <w:divBdr>
            <w:top w:val="none" w:sz="0" w:space="0" w:color="auto"/>
            <w:left w:val="none" w:sz="0" w:space="0" w:color="auto"/>
            <w:bottom w:val="none" w:sz="0" w:space="0" w:color="auto"/>
            <w:right w:val="none" w:sz="0" w:space="0" w:color="auto"/>
          </w:divBdr>
        </w:div>
      </w:divsChild>
    </w:div>
    <w:div w:id="207323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352d60-bba3-4428-96ea-a598b68c9602">
      <Terms xmlns="http://schemas.microsoft.com/office/infopath/2007/PartnerControls"/>
    </lcf76f155ced4ddcb4097134ff3c332f>
    <TaxCatchAll xmlns="faba55b3-3a56-4e6f-81d4-6909506e9f7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A77037742B848B1444F66BD366615" ma:contentTypeVersion="14" ma:contentTypeDescription="Create a new document." ma:contentTypeScope="" ma:versionID="66c55b426873d141aa135ae22c49d183">
  <xsd:schema xmlns:xsd="http://www.w3.org/2001/XMLSchema" xmlns:xs="http://www.w3.org/2001/XMLSchema" xmlns:p="http://schemas.microsoft.com/office/2006/metadata/properties" xmlns:ns2="7c352d60-bba3-4428-96ea-a598b68c9602" xmlns:ns3="faba55b3-3a56-4e6f-81d4-6909506e9f72" targetNamespace="http://schemas.microsoft.com/office/2006/metadata/properties" ma:root="true" ma:fieldsID="1d70fcb3753d5680c2682db505766665" ns2:_="" ns3:_="">
    <xsd:import namespace="7c352d60-bba3-4428-96ea-a598b68c9602"/>
    <xsd:import namespace="faba55b3-3a56-4e6f-81d4-6909506e9f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2d60-bba3-4428-96ea-a598b68c9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a55b3-3a56-4e6f-81d4-6909506e9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1e4c1d-cb27-48b8-8f37-6f155e73f0ed}" ma:internalName="TaxCatchAll" ma:showField="CatchAllData" ma:web="faba55b3-3a56-4e6f-81d4-6909506e9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6E1E3-4F16-4067-A88F-0B2257F8C374}">
  <ds:schemaRefs>
    <ds:schemaRef ds:uri="http://schemas.microsoft.com/sharepoint/v3/contenttype/forms"/>
  </ds:schemaRefs>
</ds:datastoreItem>
</file>

<file path=customXml/itemProps2.xml><?xml version="1.0" encoding="utf-8"?>
<ds:datastoreItem xmlns:ds="http://schemas.openxmlformats.org/officeDocument/2006/customXml" ds:itemID="{8703172A-E222-46AC-A8C0-FFBDF7B17046}">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faba55b3-3a56-4e6f-81d4-6909506e9f72"/>
    <ds:schemaRef ds:uri="http://schemas.microsoft.com/office/infopath/2007/PartnerControls"/>
    <ds:schemaRef ds:uri="7c352d60-bba3-4428-96ea-a598b68c9602"/>
    <ds:schemaRef ds:uri="http://purl.org/dc/terms/"/>
  </ds:schemaRefs>
</ds:datastoreItem>
</file>

<file path=customXml/itemProps3.xml><?xml version="1.0" encoding="utf-8"?>
<ds:datastoreItem xmlns:ds="http://schemas.openxmlformats.org/officeDocument/2006/customXml" ds:itemID="{7E8F0301-F93F-4A59-9D82-E34B47B54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2d60-bba3-4428-96ea-a598b68c9602"/>
    <ds:schemaRef ds:uri="faba55b3-3a56-4e6f-81d4-6909506e9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Flintham Head</cp:lastModifiedBy>
  <cp:revision>2</cp:revision>
  <dcterms:created xsi:type="dcterms:W3CDTF">2023-10-03T10:03:00Z</dcterms:created>
  <dcterms:modified xsi:type="dcterms:W3CDTF">2023-10-03T10:03:00Z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0x010100CF2A77037742B848B1444F66BD366615</vt:lpwstr>
  </property>
  <property fmtid="{D5CDD505-2E9C-101B-9397-08002B2CF9AE}" pid="6" name="MediaServiceImageTags">
    <vt:lpwstr/>
  </property>
</Properties>
</file>