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616E53" w14:textId="32DB349E" w:rsidR="002377E4" w:rsidRPr="00BC15A7" w:rsidRDefault="002377E4" w:rsidP="00BC15A7">
      <w:pPr>
        <w:ind w:hanging="709"/>
        <w:jc w:val="center"/>
        <w:rPr>
          <w:rFonts w:ascii="Comic Sans MS" w:hAnsi="Comic Sans MS"/>
          <w:i/>
          <w:iCs/>
          <w:sz w:val="18"/>
          <w:szCs w:val="18"/>
          <w:u w:val="single"/>
        </w:rPr>
      </w:pPr>
      <w:r w:rsidRPr="00BC15A7">
        <w:rPr>
          <w:rFonts w:ascii="Comic Sans MS" w:hAnsi="Comic Sans MS"/>
          <w:noProof/>
          <w:sz w:val="20"/>
          <w:szCs w:val="20"/>
          <w:u w:val="single"/>
        </w:rPr>
        <mc:AlternateContent>
          <mc:Choice Requires="wps">
            <w:drawing>
              <wp:anchor distT="0" distB="0" distL="114300" distR="114300" simplePos="0" relativeHeight="251660288" behindDoc="0" locked="0" layoutInCell="1" allowOverlap="1" wp14:anchorId="08267398" wp14:editId="19A5A133">
                <wp:simplePos x="0" y="0"/>
                <wp:positionH relativeFrom="column">
                  <wp:posOffset>-448733</wp:posOffset>
                </wp:positionH>
                <wp:positionV relativeFrom="paragraph">
                  <wp:posOffset>277918</wp:posOffset>
                </wp:positionV>
                <wp:extent cx="9433560" cy="931334"/>
                <wp:effectExtent l="0" t="0" r="15240" b="21590"/>
                <wp:wrapNone/>
                <wp:docPr id="2" name="Text Box 2"/>
                <wp:cNvGraphicFramePr/>
                <a:graphic xmlns:a="http://schemas.openxmlformats.org/drawingml/2006/main">
                  <a:graphicData uri="http://schemas.microsoft.com/office/word/2010/wordprocessingShape">
                    <wps:wsp>
                      <wps:cNvSpPr txBox="1"/>
                      <wps:spPr>
                        <a:xfrm>
                          <a:off x="0" y="0"/>
                          <a:ext cx="9433560" cy="931334"/>
                        </a:xfrm>
                        <a:prstGeom prst="rect">
                          <a:avLst/>
                        </a:prstGeom>
                        <a:solidFill>
                          <a:schemeClr val="lt1"/>
                        </a:solidFill>
                        <a:ln w="6350">
                          <a:solidFill>
                            <a:prstClr val="black"/>
                          </a:solidFill>
                        </a:ln>
                      </wps:spPr>
                      <wps:txbx>
                        <w:txbxContent>
                          <w:p w14:paraId="77A29A90" w14:textId="3CCA3F23" w:rsidR="002377E4" w:rsidRDefault="00C05AFD">
                            <w:r w:rsidRPr="00C05AFD">
                              <w:rPr>
                                <w:rFonts w:ascii="Tw Cen MT" w:hAnsi="Tw Cen MT"/>
                                <w:sz w:val="18"/>
                                <w:szCs w:val="18"/>
                                <w:shd w:val="clear" w:color="auto" w:fill="FFFFFF"/>
                              </w:rPr>
                              <w:t xml:space="preserve">Technology can play a role in supporting early communication, language and literacy. It can offer new learning opportunities, through </w:t>
                            </w:r>
                            <w:proofErr w:type="spellStart"/>
                            <w:r w:rsidRPr="00C05AFD">
                              <w:rPr>
                                <w:rFonts w:ascii="Tw Cen MT" w:hAnsi="Tw Cen MT"/>
                                <w:sz w:val="18"/>
                                <w:szCs w:val="18"/>
                                <w:shd w:val="clear" w:color="auto" w:fill="FFFFFF"/>
                              </w:rPr>
                              <w:t>ebooks</w:t>
                            </w:r>
                            <w:proofErr w:type="spellEnd"/>
                            <w:r w:rsidRPr="00C05AFD">
                              <w:rPr>
                                <w:rFonts w:ascii="Tw Cen MT" w:hAnsi="Tw Cen MT"/>
                                <w:sz w:val="18"/>
                                <w:szCs w:val="18"/>
                                <w:shd w:val="clear" w:color="auto" w:fill="FFFFFF"/>
                              </w:rPr>
                              <w:t>, apps, and even video calling. I</w:t>
                            </w:r>
                            <w:r w:rsidRPr="00C05AFD">
                              <w:rPr>
                                <w:rFonts w:ascii="Tw Cen MT" w:hAnsi="Tw Cen MT" w:cs="Open Sans"/>
                                <w:color w:val="111111"/>
                                <w:sz w:val="18"/>
                                <w:szCs w:val="18"/>
                              </w:rPr>
                              <w:t>n the same way that ‘mark-making’ is a natural prelude to writing, playful use of technology is a natural prelude to more purposeful and directed uses of technology. Young children need, therefore, to be given opportunities to use technology within their play prior to using it more formally</w:t>
                            </w:r>
                            <w:r>
                              <w:rPr>
                                <w:rFonts w:ascii="Tw Cen MT" w:hAnsi="Tw Cen MT" w:cs="Open Sans"/>
                                <w:color w:val="111111"/>
                                <w:sz w:val="18"/>
                                <w:szCs w:val="18"/>
                              </w:rPr>
                              <w:t xml:space="preserve">. </w:t>
                            </w:r>
                            <w:r w:rsidRPr="00C05AFD">
                              <w:rPr>
                                <w:rFonts w:ascii="Tw Cen MT" w:hAnsi="Tw Cen MT" w:cs="Open Sans"/>
                                <w:color w:val="111111"/>
                                <w:sz w:val="18"/>
                                <w:szCs w:val="18"/>
                              </w:rPr>
                              <w:t>Whilst children are developing their understanding of these technologies, practitioners should be drawing their attention to the technology that’s being used in the world around them, from mobile phones to pedestrian crossings. Practitioners should also provide a positive role model by showing children that adults use technology for their own purposes and by talking to the children about the value they place on this use. In this way children will see technology used for real purposes and will develop the understanding that technologies are tools to be used when they’re needed and that they’re</w:t>
                            </w:r>
                            <w:r>
                              <w:rPr>
                                <w:rFonts w:ascii="Open Sans" w:hAnsi="Open Sans" w:cs="Open Sans"/>
                                <w:color w:val="111111"/>
                                <w:sz w:val="29"/>
                                <w:szCs w:val="29"/>
                              </w:rPr>
                              <w:t xml:space="preserve"> </w:t>
                            </w:r>
                            <w:r w:rsidRPr="00C05AFD">
                              <w:rPr>
                                <w:rFonts w:ascii="Tw Cen MT" w:hAnsi="Tw Cen MT" w:cs="Open Sans"/>
                                <w:color w:val="111111"/>
                                <w:sz w:val="18"/>
                                <w:szCs w:val="18"/>
                              </w:rPr>
                              <w:t>not used just for the sake of it. They will develop a positive disposition towards technology and a motivation to use it both now and in the future.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267398" id="_x0000_t202" coordsize="21600,21600" o:spt="202" path="m,l,21600r21600,l21600,xe">
                <v:stroke joinstyle="miter"/>
                <v:path gradientshapeok="t" o:connecttype="rect"/>
              </v:shapetype>
              <v:shape id="Text Box 2" o:spid="_x0000_s1026" type="#_x0000_t202" style="position:absolute;left:0;text-align:left;margin-left:-35.35pt;margin-top:21.9pt;width:742.8pt;height:7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S5PNgIAAHwEAAAOAAAAZHJzL2Uyb0RvYy54bWysVE1v2zAMvQ/YfxB0X5zvNUacIkuRYUDQ&#10;FkiHnhVZio3JoiYpsbNfP0p2PtrtNOwiUyL1RD4+en7fVIochXUl6IwOen1KhOaQl3qf0e8v6093&#10;lDjPdM4UaJHRk3D0fvHxw7w2qRhCASoXliCIdmltMlp4b9IkcbwQFXM9MEKjU4KtmMet3Se5ZTWi&#10;VyoZ9vvTpAabGwtcOIenD62TLiK+lIL7Jymd8ERlFHPzcbVx3YU1WcxZurfMFCXv0mD/kEXFSo2P&#10;XqAemGfkYMs/oKqSW3AgfY9DlYCUJRexBqxm0H9XzbZgRsRakBxnLjS5/wfLH49b82yJb75Agw0M&#10;hNTGpQ4PQz2NtFX4YqYE/Ujh6UKbaDzheDgbj0aTKbo4+majwWg0DjDJ9baxzn8VUJFgZNRiWyJb&#10;7Lhxvg09h4THHKgyX5dKxU2QglgpS44Mm6h8zBHB30QpTeqMTkeTfgR+4wvQl/s7xfiPLr2bKMRT&#10;GnO+1h4s3+yajpAd5CfkyUIrIWf4ukTcDXP+mVnUDNaPc+CfcJEKMBnoLEoKsL/+dh7isZXopaRG&#10;DWbU/TwwKyhR3zQ2eTYYj4No42Y8+TzEjb317G49+lCtABka4MQZHs0Q79XZlBaqVxyXZXgVXUxz&#10;fDuj/myufDsZOG5cLJcxCGVqmN/oreEBOnQk8PnSvDJrun56VMIjnNXK0ndtbWPDTQ3LgwdZxp4H&#10;gltWO95R4lE13TiGGbrdx6jrT2PxGwAA//8DAFBLAwQUAAYACAAAACEAiuNIdN4AAAALAQAADwAA&#10;AGRycy9kb3ducmV2LnhtbEyPwU7DMAyG70i8Q2QkblsyKKwtTSdAgwsnBuKcNVkS0ThVk3Xl7fFO&#10;cLPlT7+/v9nMoWeTGZOPKGG1FMAMdlF7tBI+P14WJbCUFWrVRzQSfkyCTXt50ahaxxO+m2mXLaMQ&#10;TLWS4HIeas5T50xQaRkHg3Q7xDGoTOtouR7VicJDz2+EuOdBeaQPTg3m2Znue3cMErZPtrJdqUa3&#10;LbX30/x1eLOvUl5fzY8PwLKZ8x8MZ31Sh5ac9vGIOrFewmIt1oRKKG6pwhkoVkUFbE9TJe6Atw3/&#10;36H9BQAA//8DAFBLAQItABQABgAIAAAAIQC2gziS/gAAAOEBAAATAAAAAAAAAAAAAAAAAAAAAABb&#10;Q29udGVudF9UeXBlc10ueG1sUEsBAi0AFAAGAAgAAAAhADj9If/WAAAAlAEAAAsAAAAAAAAAAAAA&#10;AAAALwEAAF9yZWxzLy5yZWxzUEsBAi0AFAAGAAgAAAAhAHTFLk82AgAAfAQAAA4AAAAAAAAAAAAA&#10;AAAALgIAAGRycy9lMm9Eb2MueG1sUEsBAi0AFAAGAAgAAAAhAIrjSHTeAAAACwEAAA8AAAAAAAAA&#10;AAAAAAAAkAQAAGRycy9kb3ducmV2LnhtbFBLBQYAAAAABAAEAPMAAACbBQAAAAA=&#10;" fillcolor="white [3201]" strokeweight=".5pt">
                <v:textbox>
                  <w:txbxContent>
                    <w:p w14:paraId="77A29A90" w14:textId="3CCA3F23" w:rsidR="002377E4" w:rsidRDefault="00C05AFD">
                      <w:r w:rsidRPr="00C05AFD">
                        <w:rPr>
                          <w:rFonts w:ascii="Tw Cen MT" w:hAnsi="Tw Cen MT"/>
                          <w:sz w:val="18"/>
                          <w:szCs w:val="18"/>
                          <w:shd w:val="clear" w:color="auto" w:fill="FFFFFF"/>
                        </w:rPr>
                        <w:t xml:space="preserve">Technology can play a role in supporting early communication, </w:t>
                      </w:r>
                      <w:proofErr w:type="gramStart"/>
                      <w:r w:rsidRPr="00C05AFD">
                        <w:rPr>
                          <w:rFonts w:ascii="Tw Cen MT" w:hAnsi="Tw Cen MT"/>
                          <w:sz w:val="18"/>
                          <w:szCs w:val="18"/>
                          <w:shd w:val="clear" w:color="auto" w:fill="FFFFFF"/>
                        </w:rPr>
                        <w:t>language</w:t>
                      </w:r>
                      <w:proofErr w:type="gramEnd"/>
                      <w:r w:rsidRPr="00C05AFD">
                        <w:rPr>
                          <w:rFonts w:ascii="Tw Cen MT" w:hAnsi="Tw Cen MT"/>
                          <w:sz w:val="18"/>
                          <w:szCs w:val="18"/>
                          <w:shd w:val="clear" w:color="auto" w:fill="FFFFFF"/>
                        </w:rPr>
                        <w:t xml:space="preserve"> and literacy. It can offer new learning opportunities, through </w:t>
                      </w:r>
                      <w:proofErr w:type="spellStart"/>
                      <w:r w:rsidRPr="00C05AFD">
                        <w:rPr>
                          <w:rFonts w:ascii="Tw Cen MT" w:hAnsi="Tw Cen MT"/>
                          <w:sz w:val="18"/>
                          <w:szCs w:val="18"/>
                          <w:shd w:val="clear" w:color="auto" w:fill="FFFFFF"/>
                        </w:rPr>
                        <w:t>ebooks</w:t>
                      </w:r>
                      <w:proofErr w:type="spellEnd"/>
                      <w:r w:rsidRPr="00C05AFD">
                        <w:rPr>
                          <w:rFonts w:ascii="Tw Cen MT" w:hAnsi="Tw Cen MT"/>
                          <w:sz w:val="18"/>
                          <w:szCs w:val="18"/>
                          <w:shd w:val="clear" w:color="auto" w:fill="FFFFFF"/>
                        </w:rPr>
                        <w:t>, apps, and even video calling. I</w:t>
                      </w:r>
                      <w:r w:rsidRPr="00C05AFD">
                        <w:rPr>
                          <w:rFonts w:ascii="Tw Cen MT" w:hAnsi="Tw Cen MT" w:cs="Open Sans"/>
                          <w:color w:val="111111"/>
                          <w:sz w:val="18"/>
                          <w:szCs w:val="18"/>
                        </w:rPr>
                        <w:t>n the same way that ‘mark-making’ is a natural prelude to writing, playful use of technology is a natural prelude to more purposeful and directed uses of technology. Young children need, therefore, to be given opportunities to use technology within their play prior to using it more formally</w:t>
                      </w:r>
                      <w:r>
                        <w:rPr>
                          <w:rFonts w:ascii="Tw Cen MT" w:hAnsi="Tw Cen MT" w:cs="Open Sans"/>
                          <w:color w:val="111111"/>
                          <w:sz w:val="18"/>
                          <w:szCs w:val="18"/>
                        </w:rPr>
                        <w:t xml:space="preserve">. </w:t>
                      </w:r>
                      <w:r w:rsidRPr="00C05AFD">
                        <w:rPr>
                          <w:rFonts w:ascii="Tw Cen MT" w:hAnsi="Tw Cen MT" w:cs="Open Sans"/>
                          <w:color w:val="111111"/>
                          <w:sz w:val="18"/>
                          <w:szCs w:val="18"/>
                        </w:rPr>
                        <w:t>Whilst children are developing their understanding of these technologies, practitioners should be drawing their attention to the technology that’s being used in the world around them, from mobile phones to pedestrian crossings. Practitioners should also provide a positive role model by showing children that adults use technology for their own purposes and by talking to the children about the value they place on this use. In this way children will see technology used for real purposes and will develop the understanding that technologies are tools to be used when they’re needed and that they’re</w:t>
                      </w:r>
                      <w:r>
                        <w:rPr>
                          <w:rFonts w:ascii="Open Sans" w:hAnsi="Open Sans" w:cs="Open Sans"/>
                          <w:color w:val="111111"/>
                          <w:sz w:val="29"/>
                          <w:szCs w:val="29"/>
                        </w:rPr>
                        <w:t xml:space="preserve"> </w:t>
                      </w:r>
                      <w:r w:rsidRPr="00C05AFD">
                        <w:rPr>
                          <w:rFonts w:ascii="Tw Cen MT" w:hAnsi="Tw Cen MT" w:cs="Open Sans"/>
                          <w:color w:val="111111"/>
                          <w:sz w:val="18"/>
                          <w:szCs w:val="18"/>
                        </w:rPr>
                        <w:t>not used just for the sake of it. They will develop a positive disposition towards technology and a motivation to use it both now and in the future.</w:t>
                      </w:r>
                    </w:p>
                  </w:txbxContent>
                </v:textbox>
              </v:shape>
            </w:pict>
          </mc:Fallback>
        </mc:AlternateContent>
      </w:r>
      <w:r w:rsidR="007D2568" w:rsidRPr="00BC15A7">
        <w:rPr>
          <w:rFonts w:ascii="Comic Sans MS" w:hAnsi="Comic Sans MS"/>
          <w:noProof/>
          <w:sz w:val="20"/>
          <w:szCs w:val="20"/>
          <w:u w:val="single"/>
        </w:rPr>
        <w:drawing>
          <wp:anchor distT="0" distB="0" distL="114300" distR="114300" simplePos="0" relativeHeight="251659264" behindDoc="0" locked="0" layoutInCell="1" allowOverlap="1" wp14:anchorId="5DD86B40" wp14:editId="7F7794D4">
            <wp:simplePos x="0" y="0"/>
            <wp:positionH relativeFrom="margin">
              <wp:posOffset>9014460</wp:posOffset>
            </wp:positionH>
            <wp:positionV relativeFrom="paragraph">
              <wp:posOffset>-229235</wp:posOffset>
            </wp:positionV>
            <wp:extent cx="434340" cy="521207"/>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 cy="521207"/>
                    </a:xfrm>
                    <a:prstGeom prst="rect">
                      <a:avLst/>
                    </a:prstGeom>
                    <a:solidFill>
                      <a:srgbClr val="00CC00"/>
                    </a:solidFill>
                  </pic:spPr>
                </pic:pic>
              </a:graphicData>
            </a:graphic>
            <wp14:sizeRelH relativeFrom="page">
              <wp14:pctWidth>0</wp14:pctWidth>
            </wp14:sizeRelH>
            <wp14:sizeRelV relativeFrom="page">
              <wp14:pctHeight>0</wp14:pctHeight>
            </wp14:sizeRelV>
          </wp:anchor>
        </w:drawing>
      </w:r>
      <w:r w:rsidR="004B01F3" w:rsidRPr="00BC15A7">
        <w:rPr>
          <w:u w:val="single"/>
          <w:lang w:val="en-US"/>
        </w:rPr>
        <w:t>Class 1 EYFS Long Term Overview</w:t>
      </w:r>
      <w:r w:rsidR="007D2FA9" w:rsidRPr="00BC15A7">
        <w:rPr>
          <w:u w:val="single"/>
          <w:lang w:val="en-US"/>
        </w:rPr>
        <w:t xml:space="preserve"> </w:t>
      </w:r>
      <w:r w:rsidR="00076D4C">
        <w:rPr>
          <w:u w:val="single"/>
          <w:lang w:val="en-US"/>
        </w:rPr>
        <w:t xml:space="preserve">– Technology </w:t>
      </w:r>
    </w:p>
    <w:p w14:paraId="420EBF9B" w14:textId="4E52845D" w:rsidR="002377E4" w:rsidRDefault="002377E4" w:rsidP="00076D4C">
      <w:pPr>
        <w:rPr>
          <w:rFonts w:ascii="Tw Cen MT" w:hAnsi="Tw Cen MT" w:cstheme="minorHAnsi"/>
          <w:sz w:val="16"/>
          <w:szCs w:val="16"/>
          <w:lang w:val="en-US"/>
        </w:rPr>
      </w:pPr>
    </w:p>
    <w:p w14:paraId="4EACCD82" w14:textId="5654D961" w:rsidR="00076D4C" w:rsidRDefault="00076D4C" w:rsidP="00076D4C">
      <w:pPr>
        <w:rPr>
          <w:rFonts w:ascii="Tw Cen MT" w:hAnsi="Tw Cen MT" w:cstheme="minorHAnsi"/>
          <w:sz w:val="16"/>
          <w:szCs w:val="16"/>
          <w:lang w:val="en-US"/>
        </w:rPr>
      </w:pPr>
    </w:p>
    <w:p w14:paraId="223B5331" w14:textId="1FEC2909" w:rsidR="00076D4C" w:rsidRDefault="00882631" w:rsidP="00076D4C">
      <w:pPr>
        <w:rPr>
          <w:rFonts w:ascii="Tw Cen MT" w:hAnsi="Tw Cen MT" w:cstheme="minorHAnsi"/>
          <w:sz w:val="16"/>
          <w:szCs w:val="16"/>
          <w:lang w:val="en-US"/>
        </w:rPr>
      </w:pPr>
      <w:r>
        <w:rPr>
          <w:rFonts w:ascii="Tw Cen MT" w:hAnsi="Tw Cen MT" w:cstheme="minorHAnsi"/>
          <w:sz w:val="16"/>
          <w:szCs w:val="16"/>
          <w:lang w:val="en-US"/>
        </w:rPr>
        <w:t>4</w:t>
      </w:r>
    </w:p>
    <w:p w14:paraId="525FE81F" w14:textId="02360DD4" w:rsidR="00882631" w:rsidRDefault="00882631" w:rsidP="00076D4C">
      <w:pPr>
        <w:rPr>
          <w:rFonts w:ascii="Tw Cen MT" w:hAnsi="Tw Cen MT" w:cstheme="minorHAnsi"/>
          <w:sz w:val="16"/>
          <w:szCs w:val="16"/>
          <w:lang w:val="en-US"/>
        </w:rPr>
      </w:pPr>
    </w:p>
    <w:p w14:paraId="2E4F830E" w14:textId="7F750406" w:rsidR="00C05AFD" w:rsidRPr="00076D4C" w:rsidRDefault="00C05AFD" w:rsidP="00076D4C">
      <w:pPr>
        <w:rPr>
          <w:rFonts w:ascii="Tw Cen MT" w:hAnsi="Tw Cen MT" w:cstheme="minorHAnsi"/>
          <w:sz w:val="16"/>
          <w:szCs w:val="16"/>
          <w:lang w:val="en-US"/>
        </w:rPr>
      </w:pPr>
    </w:p>
    <w:tbl>
      <w:tblPr>
        <w:tblStyle w:val="TableGrid"/>
        <w:tblW w:w="14884" w:type="dxa"/>
        <w:tblInd w:w="-714" w:type="dxa"/>
        <w:tblLook w:val="04A0" w:firstRow="1" w:lastRow="0" w:firstColumn="1" w:lastColumn="0" w:noHBand="0" w:noVBand="1"/>
      </w:tblPr>
      <w:tblGrid>
        <w:gridCol w:w="1574"/>
        <w:gridCol w:w="3246"/>
        <w:gridCol w:w="6662"/>
        <w:gridCol w:w="1843"/>
        <w:gridCol w:w="1559"/>
      </w:tblGrid>
      <w:tr w:rsidR="0018225A" w14:paraId="07B0D2E5" w14:textId="390E46F2" w:rsidTr="00882631">
        <w:tc>
          <w:tcPr>
            <w:tcW w:w="14884" w:type="dxa"/>
            <w:gridSpan w:val="5"/>
            <w:shd w:val="clear" w:color="auto" w:fill="D5DCE4" w:themeFill="text2" w:themeFillTint="33"/>
          </w:tcPr>
          <w:p w14:paraId="73C47C51" w14:textId="1DFB13EB" w:rsidR="0018225A" w:rsidRDefault="0018225A" w:rsidP="00C83E45">
            <w:pPr>
              <w:jc w:val="center"/>
              <w:rPr>
                <w:lang w:val="en-US"/>
              </w:rPr>
            </w:pPr>
          </w:p>
        </w:tc>
      </w:tr>
      <w:tr w:rsidR="004871F8" w14:paraId="5D498523" w14:textId="53E2176D" w:rsidTr="00537F49">
        <w:trPr>
          <w:trHeight w:val="104"/>
        </w:trPr>
        <w:tc>
          <w:tcPr>
            <w:tcW w:w="1574" w:type="dxa"/>
          </w:tcPr>
          <w:p w14:paraId="3BF405B6" w14:textId="70FEEE0E" w:rsidR="004871F8" w:rsidRPr="00FF0C15" w:rsidRDefault="004871F8">
            <w:pPr>
              <w:rPr>
                <w:rFonts w:ascii="Tw Cen MT" w:hAnsi="Tw Cen MT"/>
                <w:lang w:val="en-US"/>
              </w:rPr>
            </w:pPr>
            <w:r w:rsidRPr="00FF0C15">
              <w:rPr>
                <w:rFonts w:ascii="Tw Cen MT" w:hAnsi="Tw Cen MT"/>
                <w:lang w:val="en-US"/>
              </w:rPr>
              <w:t>Term</w:t>
            </w:r>
          </w:p>
        </w:tc>
        <w:tc>
          <w:tcPr>
            <w:tcW w:w="3246" w:type="dxa"/>
          </w:tcPr>
          <w:p w14:paraId="6E65A6E8" w14:textId="51A702BE" w:rsidR="004871F8" w:rsidRPr="00FF0C15" w:rsidRDefault="004871F8" w:rsidP="0056440A">
            <w:pPr>
              <w:jc w:val="center"/>
              <w:rPr>
                <w:rFonts w:ascii="Tw Cen MT" w:hAnsi="Tw Cen MT"/>
                <w:lang w:val="en-US"/>
              </w:rPr>
            </w:pPr>
            <w:r w:rsidRPr="00FF0C15">
              <w:rPr>
                <w:rFonts w:ascii="Tw Cen MT" w:hAnsi="Tw Cen MT"/>
                <w:lang w:val="en-US"/>
              </w:rPr>
              <w:t>Curriculum Content</w:t>
            </w:r>
          </w:p>
        </w:tc>
        <w:tc>
          <w:tcPr>
            <w:tcW w:w="6662" w:type="dxa"/>
          </w:tcPr>
          <w:p w14:paraId="563CC077" w14:textId="5C647DC2" w:rsidR="004871F8" w:rsidRPr="00FF0C15" w:rsidRDefault="004871F8">
            <w:pPr>
              <w:rPr>
                <w:rFonts w:ascii="Tw Cen MT" w:hAnsi="Tw Cen MT"/>
                <w:lang w:val="en-US"/>
              </w:rPr>
            </w:pPr>
            <w:r w:rsidRPr="00FF0C15">
              <w:rPr>
                <w:rFonts w:ascii="Tw Cen MT" w:hAnsi="Tw Cen MT"/>
                <w:lang w:val="en-US"/>
              </w:rPr>
              <w:t>Powerful Knowledge</w:t>
            </w:r>
            <w:r w:rsidR="0002339D">
              <w:rPr>
                <w:rFonts w:ascii="Tw Cen MT" w:hAnsi="Tw Cen MT"/>
                <w:lang w:val="en-US"/>
              </w:rPr>
              <w:t>/Skills</w:t>
            </w:r>
          </w:p>
        </w:tc>
        <w:tc>
          <w:tcPr>
            <w:tcW w:w="1843" w:type="dxa"/>
          </w:tcPr>
          <w:p w14:paraId="2FD3F8A7" w14:textId="4CF405F6" w:rsidR="004871F8" w:rsidRPr="00FF0C15" w:rsidRDefault="00BE0361">
            <w:pPr>
              <w:rPr>
                <w:rFonts w:ascii="Tw Cen MT" w:hAnsi="Tw Cen MT"/>
                <w:lang w:val="en-US"/>
              </w:rPr>
            </w:pPr>
            <w:r>
              <w:rPr>
                <w:rFonts w:ascii="Tw Cen MT" w:hAnsi="Tw Cen MT"/>
                <w:lang w:val="en-US"/>
              </w:rPr>
              <w:t>Resources</w:t>
            </w:r>
          </w:p>
        </w:tc>
        <w:tc>
          <w:tcPr>
            <w:tcW w:w="1559" w:type="dxa"/>
          </w:tcPr>
          <w:p w14:paraId="23A98EEF" w14:textId="5B142B74" w:rsidR="004871F8" w:rsidRPr="00FF0C15" w:rsidRDefault="004871F8">
            <w:pPr>
              <w:rPr>
                <w:rFonts w:ascii="Tw Cen MT" w:hAnsi="Tw Cen MT"/>
                <w:lang w:val="en-US"/>
              </w:rPr>
            </w:pPr>
            <w:r w:rsidRPr="00FF0C15">
              <w:rPr>
                <w:rFonts w:ascii="Tw Cen MT" w:hAnsi="Tw Cen MT"/>
                <w:lang w:val="en-US"/>
              </w:rPr>
              <w:t>Vocabulary</w:t>
            </w:r>
          </w:p>
        </w:tc>
      </w:tr>
      <w:tr w:rsidR="009C008A" w14:paraId="7EA68EB1" w14:textId="3ADD349A" w:rsidTr="001D5708">
        <w:trPr>
          <w:trHeight w:val="1856"/>
        </w:trPr>
        <w:tc>
          <w:tcPr>
            <w:tcW w:w="1574" w:type="dxa"/>
            <w:vMerge w:val="restart"/>
            <w:shd w:val="clear" w:color="auto" w:fill="E2EFD9" w:themeFill="accent6" w:themeFillTint="33"/>
          </w:tcPr>
          <w:p w14:paraId="586060EF" w14:textId="5485E2A4"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Autumn 1</w:t>
            </w:r>
          </w:p>
          <w:p w14:paraId="2F549BB9" w14:textId="347F7DD4" w:rsidR="009C008A" w:rsidRPr="009C008A" w:rsidRDefault="009C008A" w:rsidP="009C008A">
            <w:pPr>
              <w:rPr>
                <w:rFonts w:ascii="Tw Cen MT" w:hAnsi="Tw Cen MT"/>
                <w:sz w:val="20"/>
                <w:szCs w:val="20"/>
                <w:lang w:val="en-US"/>
              </w:rPr>
            </w:pPr>
          </w:p>
          <w:p w14:paraId="1A0B09BB" w14:textId="2E13B816"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 xml:space="preserve">RECEPTION </w:t>
            </w:r>
          </w:p>
          <w:p w14:paraId="4589F092" w14:textId="77777777" w:rsidR="009C008A" w:rsidRPr="009C008A" w:rsidRDefault="009C008A" w:rsidP="009C008A">
            <w:pPr>
              <w:rPr>
                <w:rFonts w:ascii="Tw Cen MT" w:hAnsi="Tw Cen MT"/>
                <w:sz w:val="20"/>
                <w:szCs w:val="20"/>
                <w:lang w:val="en-US"/>
              </w:rPr>
            </w:pPr>
          </w:p>
          <w:p w14:paraId="438BF741" w14:textId="06709B9D"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I’m special, I’m me!</w:t>
            </w:r>
          </w:p>
          <w:p w14:paraId="290E8E9C" w14:textId="0E6D0B65" w:rsidR="009C008A" w:rsidRPr="009C008A" w:rsidRDefault="009C008A" w:rsidP="009C008A">
            <w:pPr>
              <w:rPr>
                <w:rFonts w:ascii="Tw Cen MT" w:hAnsi="Tw Cen MT"/>
                <w:sz w:val="20"/>
                <w:szCs w:val="20"/>
                <w:lang w:val="en-US"/>
              </w:rPr>
            </w:pPr>
          </w:p>
          <w:p w14:paraId="085ACA4E" w14:textId="77777777" w:rsidR="009C008A" w:rsidRPr="009C008A" w:rsidRDefault="009C008A" w:rsidP="009C008A">
            <w:pPr>
              <w:rPr>
                <w:rFonts w:ascii="Tw Cen MT" w:hAnsi="Tw Cen MT"/>
                <w:sz w:val="20"/>
                <w:szCs w:val="20"/>
                <w:lang w:val="en-US"/>
              </w:rPr>
            </w:pPr>
          </w:p>
          <w:p w14:paraId="40355C4B" w14:textId="048C24F7" w:rsidR="009C008A" w:rsidRPr="009C008A" w:rsidRDefault="009C008A" w:rsidP="009C008A">
            <w:pPr>
              <w:rPr>
                <w:rFonts w:ascii="Tw Cen MT" w:hAnsi="Tw Cen MT"/>
                <w:sz w:val="20"/>
                <w:szCs w:val="20"/>
                <w:lang w:val="en-US"/>
              </w:rPr>
            </w:pPr>
          </w:p>
          <w:p w14:paraId="62DD07EC" w14:textId="77777777" w:rsidR="009C008A" w:rsidRPr="009C008A" w:rsidRDefault="009C008A" w:rsidP="009C008A">
            <w:pPr>
              <w:rPr>
                <w:rFonts w:ascii="Tw Cen MT" w:hAnsi="Tw Cen MT"/>
                <w:sz w:val="20"/>
                <w:szCs w:val="20"/>
                <w:lang w:val="en-US"/>
              </w:rPr>
            </w:pPr>
          </w:p>
          <w:p w14:paraId="688569C7" w14:textId="0473A065"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15C33985" w14:textId="20DDBA43" w:rsidR="009C008A" w:rsidRPr="009C008A" w:rsidRDefault="009C008A" w:rsidP="009C008A">
            <w:pPr>
              <w:textAlignment w:val="baseline"/>
              <w:rPr>
                <w:rFonts w:ascii="Tw Cen MT" w:eastAsia="Times New Roman" w:hAnsi="Tw Cen MT" w:cs="Segoe UI"/>
                <w:color w:val="000000"/>
                <w:sz w:val="20"/>
                <w:szCs w:val="20"/>
                <w:lang w:eastAsia="en-GB"/>
              </w:rPr>
            </w:pPr>
            <w:r w:rsidRPr="009C008A">
              <w:rPr>
                <w:rFonts w:ascii="Tw Cen MT" w:eastAsia="Times New Roman" w:hAnsi="Tw Cen MT" w:cs="Segoe UI"/>
                <w:color w:val="000000"/>
                <w:sz w:val="20"/>
                <w:szCs w:val="20"/>
                <w:lang w:eastAsia="en-GB"/>
              </w:rPr>
              <w:t>E Safety – Privacy and security</w:t>
            </w:r>
          </w:p>
          <w:p w14:paraId="753F689D" w14:textId="1C9D4BCB" w:rsidR="009C008A" w:rsidRPr="009C008A" w:rsidRDefault="009C008A" w:rsidP="009C008A">
            <w:pPr>
              <w:textAlignment w:val="baseline"/>
              <w:rPr>
                <w:rFonts w:ascii="Tw Cen MT" w:eastAsia="Times New Roman" w:hAnsi="Tw Cen MT" w:cs="Segoe UI"/>
                <w:color w:val="000000"/>
                <w:sz w:val="20"/>
                <w:szCs w:val="20"/>
                <w:lang w:eastAsia="en-GB"/>
              </w:rPr>
            </w:pPr>
          </w:p>
          <w:p w14:paraId="59716EDB" w14:textId="77777777" w:rsidR="009C008A" w:rsidRPr="009C008A" w:rsidRDefault="009C008A" w:rsidP="009C008A">
            <w:pPr>
              <w:textAlignment w:val="baseline"/>
              <w:rPr>
                <w:rFonts w:ascii="Tw Cen MT" w:eastAsia="Times New Roman" w:hAnsi="Tw Cen MT" w:cs="Segoe UI"/>
                <w:color w:val="000000"/>
                <w:sz w:val="20"/>
                <w:szCs w:val="20"/>
                <w:lang w:eastAsia="en-GB"/>
              </w:rPr>
            </w:pPr>
          </w:p>
          <w:p w14:paraId="7E119CD8" w14:textId="77777777" w:rsidR="009C008A" w:rsidRPr="009C008A" w:rsidRDefault="009C008A" w:rsidP="009C008A">
            <w:pPr>
              <w:textAlignment w:val="baseline"/>
              <w:rPr>
                <w:rFonts w:ascii="Tw Cen MT" w:eastAsia="Times New Roman" w:hAnsi="Tw Cen MT" w:cs="Segoe UI"/>
                <w:color w:val="000000"/>
                <w:sz w:val="20"/>
                <w:szCs w:val="20"/>
                <w:lang w:eastAsia="en-GB"/>
              </w:rPr>
            </w:pPr>
          </w:p>
          <w:p w14:paraId="17A08E22" w14:textId="77777777" w:rsidR="009C008A" w:rsidRPr="009C008A" w:rsidRDefault="009C008A" w:rsidP="009C008A">
            <w:pPr>
              <w:textAlignment w:val="baseline"/>
              <w:rPr>
                <w:rFonts w:ascii="Tw Cen MT" w:eastAsia="Times New Roman" w:hAnsi="Tw Cen MT" w:cs="Segoe UI"/>
                <w:color w:val="000000"/>
                <w:sz w:val="20"/>
                <w:szCs w:val="20"/>
                <w:lang w:eastAsia="en-GB"/>
              </w:rPr>
            </w:pPr>
          </w:p>
          <w:p w14:paraId="4EC7188E" w14:textId="77777777" w:rsidR="009C008A" w:rsidRPr="009C008A" w:rsidRDefault="009C008A" w:rsidP="009C008A">
            <w:pPr>
              <w:ind w:firstLine="720"/>
              <w:textAlignment w:val="baseline"/>
              <w:rPr>
                <w:rFonts w:ascii="Tw Cen MT" w:eastAsia="Times New Roman" w:hAnsi="Tw Cen MT" w:cs="Segoe UI"/>
                <w:b/>
                <w:bCs/>
                <w:color w:val="000000"/>
                <w:sz w:val="20"/>
                <w:szCs w:val="20"/>
                <w:lang w:eastAsia="en-GB"/>
              </w:rPr>
            </w:pPr>
          </w:p>
          <w:p w14:paraId="488F63F5" w14:textId="77777777" w:rsidR="009C008A" w:rsidRPr="009C008A" w:rsidRDefault="009C008A" w:rsidP="009C008A">
            <w:pPr>
              <w:textAlignment w:val="baseline"/>
              <w:rPr>
                <w:rFonts w:ascii="Tw Cen MT" w:eastAsia="Times New Roman" w:hAnsi="Tw Cen MT" w:cs="Segoe UI"/>
                <w:color w:val="000000"/>
                <w:sz w:val="20"/>
                <w:szCs w:val="20"/>
                <w:lang w:eastAsia="en-GB"/>
              </w:rPr>
            </w:pPr>
          </w:p>
          <w:p w14:paraId="080988DA" w14:textId="77777777" w:rsidR="009C008A" w:rsidRPr="009C008A" w:rsidRDefault="009C008A" w:rsidP="009C008A">
            <w:pPr>
              <w:textAlignment w:val="baseline"/>
              <w:rPr>
                <w:rFonts w:ascii="Tw Cen MT" w:eastAsia="Times New Roman" w:hAnsi="Tw Cen MT" w:cs="Segoe UI"/>
                <w:color w:val="000000"/>
                <w:sz w:val="20"/>
                <w:szCs w:val="20"/>
                <w:lang w:eastAsia="en-GB"/>
              </w:rPr>
            </w:pPr>
          </w:p>
          <w:p w14:paraId="55357D6A" w14:textId="470D36F5" w:rsidR="009C008A" w:rsidRPr="009C008A" w:rsidRDefault="009C008A" w:rsidP="009C008A">
            <w:pPr>
              <w:textAlignment w:val="baseline"/>
              <w:rPr>
                <w:rFonts w:ascii="Tw Cen MT" w:eastAsia="Times New Roman" w:hAnsi="Tw Cen MT" w:cs="Segoe UI"/>
                <w:color w:val="000000"/>
                <w:sz w:val="20"/>
                <w:szCs w:val="20"/>
                <w:lang w:eastAsia="en-GB"/>
              </w:rPr>
            </w:pPr>
          </w:p>
        </w:tc>
        <w:tc>
          <w:tcPr>
            <w:tcW w:w="6662" w:type="dxa"/>
            <w:shd w:val="clear" w:color="auto" w:fill="E2EFD9" w:themeFill="accent6" w:themeFillTint="33"/>
          </w:tcPr>
          <w:p w14:paraId="61DF6401" w14:textId="77777777" w:rsidR="009C008A" w:rsidRPr="009C008A" w:rsidRDefault="009C008A" w:rsidP="009C008A">
            <w:pPr>
              <w:spacing w:line="240" w:lineRule="auto"/>
              <w:textAlignment w:val="baseline"/>
              <w:rPr>
                <w:rFonts w:ascii="Tw Cen MT" w:eastAsia="Times New Roman" w:hAnsi="Tw Cen MT" w:cs="Segoe UI"/>
                <w:sz w:val="20"/>
                <w:szCs w:val="20"/>
                <w:lang w:eastAsia="en-GB"/>
              </w:rPr>
            </w:pPr>
            <w:r w:rsidRPr="009C008A">
              <w:rPr>
                <w:rFonts w:ascii="Tw Cen MT" w:eastAsia="Times New Roman" w:hAnsi="Tw Cen MT" w:cs="Segoe UI"/>
                <w:sz w:val="20"/>
                <w:szCs w:val="20"/>
                <w:lang w:eastAsia="en-GB"/>
              </w:rPr>
              <w:t>I Know that there are rules at home and school to keep safe on devices.</w:t>
            </w:r>
          </w:p>
          <w:p w14:paraId="44735500" w14:textId="520C729F" w:rsidR="009C008A" w:rsidRPr="009C008A" w:rsidRDefault="009C008A" w:rsidP="009C008A">
            <w:pPr>
              <w:spacing w:line="240" w:lineRule="auto"/>
              <w:textAlignment w:val="baseline"/>
              <w:rPr>
                <w:rFonts w:ascii="Tw Cen MT" w:eastAsia="Times New Roman" w:hAnsi="Tw Cen MT" w:cs="Segoe UI"/>
                <w:sz w:val="20"/>
                <w:szCs w:val="20"/>
                <w:lang w:eastAsia="en-GB"/>
              </w:rPr>
            </w:pPr>
            <w:r w:rsidRPr="009C008A">
              <w:rPr>
                <w:rFonts w:ascii="Tw Cen MT" w:eastAsia="Times New Roman" w:hAnsi="Tw Cen MT" w:cs="Segoe UI"/>
                <w:sz w:val="20"/>
                <w:szCs w:val="20"/>
                <w:lang w:eastAsia="en-GB"/>
              </w:rPr>
              <w:t>To know the importance of computer privacy and security.</w:t>
            </w:r>
          </w:p>
        </w:tc>
        <w:tc>
          <w:tcPr>
            <w:tcW w:w="1843" w:type="dxa"/>
            <w:shd w:val="clear" w:color="auto" w:fill="E2EFD9" w:themeFill="accent6" w:themeFillTint="33"/>
          </w:tcPr>
          <w:p w14:paraId="14BA7EE0" w14:textId="4ACFDB7A"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Internet</w:t>
            </w:r>
          </w:p>
          <w:p w14:paraId="2323B4E8" w14:textId="7C5F8CD0"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Laptop</w:t>
            </w:r>
          </w:p>
          <w:p w14:paraId="78A9F94D" w14:textId="34B50F20"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iPad</w:t>
            </w:r>
          </w:p>
          <w:p w14:paraId="0F15189D" w14:textId="4E484B71" w:rsidR="009C008A" w:rsidRPr="009C008A" w:rsidRDefault="009C008A" w:rsidP="009C008A">
            <w:pPr>
              <w:textAlignment w:val="baseline"/>
              <w:rPr>
                <w:rFonts w:ascii="Tw Cen MT" w:eastAsia="Times New Roman" w:hAnsi="Tw Cen MT" w:cs="Calibri"/>
                <w:sz w:val="20"/>
                <w:szCs w:val="20"/>
                <w:lang w:eastAsia="en-GB"/>
              </w:rPr>
            </w:pPr>
          </w:p>
        </w:tc>
        <w:tc>
          <w:tcPr>
            <w:tcW w:w="1559" w:type="dxa"/>
            <w:shd w:val="clear" w:color="auto" w:fill="E2EFD9" w:themeFill="accent6" w:themeFillTint="33"/>
          </w:tcPr>
          <w:p w14:paraId="0ACB567F" w14:textId="6B467B71"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Internet</w:t>
            </w:r>
          </w:p>
          <w:p w14:paraId="09FA92CB" w14:textId="40DDC961"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Safe</w:t>
            </w:r>
          </w:p>
          <w:p w14:paraId="178375DE" w14:textId="5F3167CE"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Rules</w:t>
            </w:r>
          </w:p>
          <w:p w14:paraId="0F5C46F7" w14:textId="1BC45CFA"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Personal</w:t>
            </w:r>
            <w:r w:rsidRPr="009C008A">
              <w:rPr>
                <w:rFonts w:ascii="Tw Cen MT" w:eastAsia="Times New Roman" w:hAnsi="Tw Cen MT" w:cs="Calibri"/>
                <w:sz w:val="20"/>
                <w:szCs w:val="20"/>
                <w:lang w:eastAsia="en-GB"/>
              </w:rPr>
              <w:br/>
              <w:t xml:space="preserve">Trust </w:t>
            </w:r>
          </w:p>
          <w:p w14:paraId="5337C040" w14:textId="57797E8C" w:rsidR="009C008A" w:rsidRPr="009C008A" w:rsidRDefault="009C008A" w:rsidP="009C008A">
            <w:pPr>
              <w:textAlignment w:val="baseline"/>
              <w:rPr>
                <w:rFonts w:ascii="Tw Cen MT" w:eastAsia="Times New Roman" w:hAnsi="Tw Cen MT" w:cs="Calibri"/>
                <w:b/>
                <w:bCs/>
                <w:sz w:val="20"/>
                <w:szCs w:val="20"/>
                <w:lang w:eastAsia="en-GB"/>
              </w:rPr>
            </w:pPr>
          </w:p>
        </w:tc>
      </w:tr>
      <w:tr w:rsidR="009C008A" w14:paraId="6D808B7C" w14:textId="77777777" w:rsidTr="00537F49">
        <w:trPr>
          <w:trHeight w:val="1068"/>
        </w:trPr>
        <w:tc>
          <w:tcPr>
            <w:tcW w:w="1574" w:type="dxa"/>
            <w:vMerge/>
            <w:shd w:val="clear" w:color="auto" w:fill="E2EFD9" w:themeFill="accent6" w:themeFillTint="33"/>
          </w:tcPr>
          <w:p w14:paraId="5471A99C" w14:textId="77777777"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2784AA3A" w14:textId="10BA40FA" w:rsidR="009C008A" w:rsidRPr="009C008A" w:rsidRDefault="009C008A" w:rsidP="009C008A">
            <w:pPr>
              <w:textAlignment w:val="baseline"/>
              <w:rPr>
                <w:rFonts w:ascii="Tw Cen MT" w:eastAsia="Times New Roman" w:hAnsi="Tw Cen MT" w:cs="Segoe UI"/>
                <w:color w:val="000000"/>
                <w:sz w:val="20"/>
                <w:szCs w:val="20"/>
                <w:lang w:eastAsia="en-GB"/>
              </w:rPr>
            </w:pPr>
            <w:r w:rsidRPr="009C008A">
              <w:rPr>
                <w:rFonts w:ascii="Tw Cen MT" w:eastAsia="Times New Roman" w:hAnsi="Tw Cen MT" w:cs="Segoe UI"/>
                <w:color w:val="000000"/>
                <w:sz w:val="20"/>
                <w:szCs w:val="20"/>
                <w:lang w:eastAsia="en-GB"/>
              </w:rPr>
              <w:t xml:space="preserve">Coding – Sequencing Skills </w:t>
            </w:r>
          </w:p>
        </w:tc>
        <w:tc>
          <w:tcPr>
            <w:tcW w:w="6662" w:type="dxa"/>
            <w:shd w:val="clear" w:color="auto" w:fill="E2EFD9" w:themeFill="accent6" w:themeFillTint="33"/>
          </w:tcPr>
          <w:p w14:paraId="15DB88F7" w14:textId="77777777" w:rsidR="009C008A" w:rsidRPr="009C008A" w:rsidRDefault="009C008A" w:rsidP="009C008A">
            <w:pPr>
              <w:rPr>
                <w:rFonts w:ascii="Tw Cen MT" w:hAnsi="Tw Cen MT"/>
                <w:sz w:val="20"/>
                <w:szCs w:val="20"/>
                <w:lang w:eastAsia="en-GB"/>
              </w:rPr>
            </w:pPr>
            <w:r w:rsidRPr="009C008A">
              <w:rPr>
                <w:rFonts w:ascii="Tw Cen MT" w:hAnsi="Tw Cen MT"/>
                <w:sz w:val="20"/>
                <w:szCs w:val="20"/>
                <w:lang w:eastAsia="en-GB"/>
              </w:rPr>
              <w:t>To experiment with programming a Bee-bot</w:t>
            </w:r>
          </w:p>
          <w:p w14:paraId="2222352A" w14:textId="77777777" w:rsidR="009C008A" w:rsidRPr="009C008A" w:rsidRDefault="009C008A" w:rsidP="009C008A">
            <w:pPr>
              <w:rPr>
                <w:rFonts w:ascii="Tw Cen MT" w:hAnsi="Tw Cen MT"/>
                <w:sz w:val="20"/>
                <w:szCs w:val="20"/>
                <w:lang w:eastAsia="en-GB"/>
              </w:rPr>
            </w:pPr>
            <w:r w:rsidRPr="009C008A">
              <w:rPr>
                <w:rFonts w:ascii="Tw Cen MT" w:hAnsi="Tw Cen MT"/>
                <w:sz w:val="20"/>
                <w:szCs w:val="20"/>
                <w:lang w:eastAsia="en-GB"/>
              </w:rPr>
              <w:t>To explore and tinker with hardware to develop familiarity and introduce relevant vocabulary.</w:t>
            </w:r>
          </w:p>
          <w:p w14:paraId="278343C5" w14:textId="42962C0E" w:rsidR="009C008A" w:rsidRPr="009C008A" w:rsidRDefault="009C008A" w:rsidP="009C008A">
            <w:pPr>
              <w:spacing w:line="240" w:lineRule="auto"/>
              <w:textAlignment w:val="baseline"/>
              <w:rPr>
                <w:rFonts w:ascii="Tw Cen MT" w:eastAsia="Times New Roman" w:hAnsi="Tw Cen MT" w:cs="Segoe UI"/>
                <w:sz w:val="20"/>
                <w:szCs w:val="20"/>
                <w:lang w:eastAsia="en-GB"/>
              </w:rPr>
            </w:pPr>
          </w:p>
        </w:tc>
        <w:tc>
          <w:tcPr>
            <w:tcW w:w="1843" w:type="dxa"/>
            <w:shd w:val="clear" w:color="auto" w:fill="E2EFD9" w:themeFill="accent6" w:themeFillTint="33"/>
          </w:tcPr>
          <w:p w14:paraId="71CBA817" w14:textId="12E42DC6" w:rsidR="009C008A" w:rsidRPr="009C008A" w:rsidRDefault="009C008A" w:rsidP="009C008A">
            <w:pPr>
              <w:textAlignment w:val="baseline"/>
              <w:rPr>
                <w:rFonts w:ascii="Tw Cen MT" w:eastAsia="Times New Roman" w:hAnsi="Tw Cen MT" w:cs="Calibri"/>
                <w:sz w:val="20"/>
                <w:szCs w:val="20"/>
                <w:lang w:eastAsia="en-GB"/>
              </w:rPr>
            </w:pPr>
            <w:proofErr w:type="spellStart"/>
            <w:r w:rsidRPr="009C008A">
              <w:rPr>
                <w:rFonts w:ascii="Tw Cen MT" w:eastAsia="Times New Roman" w:hAnsi="Tw Cen MT" w:cs="Calibri"/>
                <w:sz w:val="20"/>
                <w:szCs w:val="20"/>
                <w:lang w:eastAsia="en-GB"/>
              </w:rPr>
              <w:t>Beebot</w:t>
            </w:r>
            <w:proofErr w:type="spellEnd"/>
          </w:p>
        </w:tc>
        <w:tc>
          <w:tcPr>
            <w:tcW w:w="1559" w:type="dxa"/>
            <w:shd w:val="clear" w:color="auto" w:fill="E2EFD9" w:themeFill="accent6" w:themeFillTint="33"/>
          </w:tcPr>
          <w:p w14:paraId="621BB822"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Sequence</w:t>
            </w:r>
          </w:p>
          <w:p w14:paraId="5E1DE4DF" w14:textId="2113B3BC"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Forwards</w:t>
            </w:r>
          </w:p>
          <w:p w14:paraId="25AD2DF7"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Left</w:t>
            </w:r>
          </w:p>
          <w:p w14:paraId="69BA075C"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Right</w:t>
            </w:r>
          </w:p>
          <w:p w14:paraId="2BF47A08"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Turn</w:t>
            </w:r>
          </w:p>
          <w:p w14:paraId="2C41B607" w14:textId="77777777" w:rsidR="009C008A" w:rsidRPr="009C008A" w:rsidRDefault="009C008A" w:rsidP="009C008A">
            <w:pPr>
              <w:textAlignment w:val="baseline"/>
              <w:rPr>
                <w:rFonts w:ascii="Tw Cen MT" w:eastAsia="Times New Roman" w:hAnsi="Tw Cen MT" w:cs="Calibri"/>
                <w:sz w:val="20"/>
                <w:szCs w:val="20"/>
                <w:lang w:eastAsia="en-GB"/>
              </w:rPr>
            </w:pPr>
            <w:proofErr w:type="spellStart"/>
            <w:r w:rsidRPr="009C008A">
              <w:rPr>
                <w:rFonts w:ascii="Tw Cen MT" w:eastAsia="Times New Roman" w:hAnsi="Tw Cen MT" w:cs="Calibri"/>
                <w:sz w:val="20"/>
                <w:szCs w:val="20"/>
                <w:lang w:eastAsia="en-GB"/>
              </w:rPr>
              <w:t>Beebot</w:t>
            </w:r>
            <w:proofErr w:type="spellEnd"/>
          </w:p>
          <w:p w14:paraId="74F83882"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Predict</w:t>
            </w:r>
          </w:p>
          <w:p w14:paraId="2CFC7E28" w14:textId="7576222C"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Instructions</w:t>
            </w:r>
          </w:p>
        </w:tc>
      </w:tr>
      <w:tr w:rsidR="009C008A" w14:paraId="5558F976" w14:textId="77777777" w:rsidTr="004E07FE">
        <w:tc>
          <w:tcPr>
            <w:tcW w:w="1574" w:type="dxa"/>
            <w:shd w:val="clear" w:color="auto" w:fill="FBE4D5" w:themeFill="accent2" w:themeFillTint="33"/>
          </w:tcPr>
          <w:p w14:paraId="1D84B893" w14:textId="7B220C41"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F1</w:t>
            </w:r>
          </w:p>
        </w:tc>
        <w:tc>
          <w:tcPr>
            <w:tcW w:w="13310" w:type="dxa"/>
            <w:gridSpan w:val="4"/>
            <w:shd w:val="clear" w:color="auto" w:fill="FBE4D5" w:themeFill="accent2" w:themeFillTint="33"/>
          </w:tcPr>
          <w:p w14:paraId="5C3E192F" w14:textId="76775FE1" w:rsidR="009C008A" w:rsidRPr="009C008A" w:rsidRDefault="009C008A" w:rsidP="009C008A">
            <w:pPr>
              <w:pStyle w:val="ListParagraph"/>
              <w:numPr>
                <w:ilvl w:val="0"/>
                <w:numId w:val="3"/>
              </w:numPr>
              <w:spacing w:after="0"/>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P</w:t>
            </w:r>
            <w:r w:rsidRPr="009C008A">
              <w:rPr>
                <w:rFonts w:ascii="Tw Cen MT" w:eastAsia="Times New Roman" w:hAnsi="Tw Cen MT"/>
                <w:sz w:val="20"/>
                <w:szCs w:val="20"/>
                <w:lang w:eastAsia="en-GB"/>
              </w:rPr>
              <w:t xml:space="preserve">lay with the BEEBOT freely during continuous provision; experiment with moving the </w:t>
            </w:r>
            <w:proofErr w:type="spellStart"/>
            <w:r w:rsidRPr="009C008A">
              <w:rPr>
                <w:rFonts w:ascii="Tw Cen MT" w:eastAsia="Times New Roman" w:hAnsi="Tw Cen MT"/>
                <w:sz w:val="20"/>
                <w:szCs w:val="20"/>
                <w:lang w:eastAsia="en-GB"/>
              </w:rPr>
              <w:t>beebot</w:t>
            </w:r>
            <w:proofErr w:type="spellEnd"/>
            <w:r w:rsidRPr="009C008A">
              <w:rPr>
                <w:rFonts w:ascii="Tw Cen MT" w:eastAsia="Times New Roman" w:hAnsi="Tw Cen MT"/>
                <w:sz w:val="20"/>
                <w:szCs w:val="20"/>
                <w:lang w:eastAsia="en-GB"/>
              </w:rPr>
              <w:t xml:space="preserve">. Talk about what they can make the </w:t>
            </w:r>
            <w:proofErr w:type="spellStart"/>
            <w:r w:rsidRPr="009C008A">
              <w:rPr>
                <w:rFonts w:ascii="Tw Cen MT" w:eastAsia="Times New Roman" w:hAnsi="Tw Cen MT"/>
                <w:sz w:val="20"/>
                <w:szCs w:val="20"/>
                <w:lang w:eastAsia="en-GB"/>
              </w:rPr>
              <w:t>beebot</w:t>
            </w:r>
            <w:proofErr w:type="spellEnd"/>
            <w:r w:rsidRPr="009C008A">
              <w:rPr>
                <w:rFonts w:ascii="Tw Cen MT" w:eastAsia="Times New Roman" w:hAnsi="Tw Cen MT"/>
                <w:sz w:val="20"/>
                <w:szCs w:val="20"/>
                <w:lang w:eastAsia="en-GB"/>
              </w:rPr>
              <w:t xml:space="preserve"> do and how they can make it move</w:t>
            </w:r>
          </w:p>
        </w:tc>
      </w:tr>
      <w:tr w:rsidR="009C008A" w14:paraId="2B4181E9" w14:textId="1CD73BF5" w:rsidTr="00537F49">
        <w:trPr>
          <w:trHeight w:val="912"/>
        </w:trPr>
        <w:tc>
          <w:tcPr>
            <w:tcW w:w="1574" w:type="dxa"/>
            <w:vMerge w:val="restart"/>
            <w:shd w:val="clear" w:color="auto" w:fill="E2EFD9" w:themeFill="accent6" w:themeFillTint="33"/>
          </w:tcPr>
          <w:p w14:paraId="4018879D" w14:textId="77777777"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Autumn 2</w:t>
            </w:r>
          </w:p>
          <w:p w14:paraId="05B4C080" w14:textId="422361DC" w:rsidR="009C008A" w:rsidRPr="009C008A" w:rsidRDefault="009C008A" w:rsidP="009C008A">
            <w:pPr>
              <w:rPr>
                <w:rFonts w:ascii="Tw Cen MT" w:hAnsi="Tw Cen MT"/>
                <w:sz w:val="20"/>
                <w:szCs w:val="20"/>
                <w:lang w:val="en-US"/>
              </w:rPr>
            </w:pPr>
          </w:p>
          <w:p w14:paraId="626E0398" w14:textId="5E51E02D"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RECEPTION</w:t>
            </w:r>
          </w:p>
          <w:p w14:paraId="061219AF" w14:textId="77777777" w:rsidR="009C008A" w:rsidRPr="009C008A" w:rsidRDefault="009C008A" w:rsidP="009C008A">
            <w:pPr>
              <w:rPr>
                <w:rFonts w:ascii="Tw Cen MT" w:hAnsi="Tw Cen MT"/>
                <w:sz w:val="20"/>
                <w:szCs w:val="20"/>
                <w:lang w:val="en-US"/>
              </w:rPr>
            </w:pPr>
          </w:p>
          <w:p w14:paraId="222B4EA9" w14:textId="77777777"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Traditional Tales and Celebrations</w:t>
            </w:r>
          </w:p>
          <w:p w14:paraId="1FAE9830" w14:textId="77777777" w:rsidR="009C008A" w:rsidRPr="009C008A" w:rsidRDefault="009C008A" w:rsidP="009C008A">
            <w:pPr>
              <w:rPr>
                <w:rFonts w:ascii="Tw Cen MT" w:hAnsi="Tw Cen MT"/>
                <w:sz w:val="20"/>
                <w:szCs w:val="20"/>
                <w:lang w:val="en-US"/>
              </w:rPr>
            </w:pPr>
          </w:p>
          <w:p w14:paraId="4BB87F2F" w14:textId="77777777" w:rsidR="009C008A" w:rsidRPr="009C008A" w:rsidRDefault="009C008A" w:rsidP="009C008A">
            <w:pPr>
              <w:rPr>
                <w:rFonts w:ascii="Tw Cen MT" w:hAnsi="Tw Cen MT"/>
                <w:sz w:val="20"/>
                <w:szCs w:val="20"/>
                <w:lang w:val="en-US"/>
              </w:rPr>
            </w:pPr>
          </w:p>
          <w:p w14:paraId="56BD1203" w14:textId="3F0FE686"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41EB4903" w14:textId="6A90A6EB" w:rsidR="009C008A" w:rsidRPr="009C008A" w:rsidRDefault="009C008A" w:rsidP="009C008A">
            <w:pPr>
              <w:rPr>
                <w:rFonts w:ascii="Tw Cen MT" w:hAnsi="Tw Cen MT"/>
                <w:sz w:val="20"/>
                <w:szCs w:val="20"/>
              </w:rPr>
            </w:pPr>
            <w:r w:rsidRPr="009C008A">
              <w:rPr>
                <w:rFonts w:ascii="Tw Cen MT" w:hAnsi="Tw Cen MT"/>
                <w:sz w:val="20"/>
                <w:szCs w:val="20"/>
              </w:rPr>
              <w:t xml:space="preserve">E-safety – Online bullying </w:t>
            </w:r>
          </w:p>
          <w:p w14:paraId="73699A18" w14:textId="77777777" w:rsidR="009C008A" w:rsidRPr="009C008A" w:rsidRDefault="009C008A" w:rsidP="009C008A">
            <w:pPr>
              <w:rPr>
                <w:rFonts w:ascii="Tw Cen MT" w:hAnsi="Tw Cen MT"/>
                <w:sz w:val="20"/>
                <w:szCs w:val="20"/>
              </w:rPr>
            </w:pPr>
          </w:p>
          <w:p w14:paraId="5E21B6FC" w14:textId="77777777" w:rsidR="009C008A" w:rsidRPr="009C008A" w:rsidRDefault="009C008A" w:rsidP="009C008A">
            <w:pPr>
              <w:rPr>
                <w:rFonts w:ascii="Tw Cen MT" w:hAnsi="Tw Cen MT"/>
                <w:sz w:val="20"/>
                <w:szCs w:val="20"/>
              </w:rPr>
            </w:pPr>
          </w:p>
          <w:p w14:paraId="088A2D37" w14:textId="1B86B17C" w:rsidR="009C008A" w:rsidRPr="009C008A" w:rsidRDefault="009C008A" w:rsidP="009C008A">
            <w:pPr>
              <w:pStyle w:val="paragraph"/>
              <w:spacing w:before="0" w:beforeAutospacing="0" w:after="0" w:afterAutospacing="0"/>
              <w:textAlignment w:val="baseline"/>
              <w:rPr>
                <w:rFonts w:ascii="Tw Cen MT" w:hAnsi="Tw Cen MT" w:cs="Calibri"/>
                <w:b/>
                <w:bCs/>
                <w:sz w:val="20"/>
                <w:szCs w:val="20"/>
              </w:rPr>
            </w:pPr>
          </w:p>
        </w:tc>
        <w:tc>
          <w:tcPr>
            <w:tcW w:w="6662" w:type="dxa"/>
            <w:shd w:val="clear" w:color="auto" w:fill="E2EFD9" w:themeFill="accent6" w:themeFillTint="33"/>
          </w:tcPr>
          <w:p w14:paraId="45D519B4" w14:textId="77777777" w:rsidR="009C008A" w:rsidRPr="009C008A" w:rsidRDefault="009C008A" w:rsidP="009C008A">
            <w:pPr>
              <w:spacing w:line="240" w:lineRule="auto"/>
              <w:textAlignment w:val="baseline"/>
              <w:rPr>
                <w:rFonts w:ascii="Tw Cen MT" w:eastAsia="Times New Roman" w:hAnsi="Tw Cen MT" w:cs="Segoe UI"/>
                <w:sz w:val="20"/>
                <w:szCs w:val="20"/>
                <w:lang w:eastAsia="en-GB"/>
              </w:rPr>
            </w:pPr>
            <w:r w:rsidRPr="009C008A">
              <w:rPr>
                <w:rFonts w:ascii="Tw Cen MT" w:eastAsia="Times New Roman" w:hAnsi="Tw Cen MT" w:cs="Segoe UI"/>
                <w:sz w:val="20"/>
                <w:szCs w:val="20"/>
                <w:lang w:eastAsia="en-GB"/>
              </w:rPr>
              <w:t>I know it is important to be kind to others.</w:t>
            </w:r>
          </w:p>
          <w:p w14:paraId="74052AC1" w14:textId="1B47EE87" w:rsidR="009C008A" w:rsidRPr="009C008A" w:rsidRDefault="009C008A" w:rsidP="009C008A">
            <w:pPr>
              <w:spacing w:line="240" w:lineRule="auto"/>
              <w:textAlignment w:val="baseline"/>
              <w:rPr>
                <w:rFonts w:ascii="Tw Cen MT" w:hAnsi="Tw Cen MT" w:cs="Calibri"/>
                <w:color w:val="000000"/>
                <w:sz w:val="20"/>
                <w:szCs w:val="20"/>
                <w:bdr w:val="none" w:sz="0" w:space="0" w:color="auto" w:frame="1"/>
              </w:rPr>
            </w:pPr>
            <w:r w:rsidRPr="009C008A">
              <w:rPr>
                <w:rFonts w:ascii="Tw Cen MT" w:eastAsia="Times New Roman" w:hAnsi="Tw Cen MT" w:cs="Segoe UI"/>
                <w:sz w:val="20"/>
                <w:szCs w:val="20"/>
                <w:lang w:eastAsia="en-GB"/>
              </w:rPr>
              <w:t>I know that I should always try to be kind even when I am using a device.</w:t>
            </w:r>
          </w:p>
        </w:tc>
        <w:tc>
          <w:tcPr>
            <w:tcW w:w="1843" w:type="dxa"/>
            <w:shd w:val="clear" w:color="auto" w:fill="E2EFD9" w:themeFill="accent6" w:themeFillTint="33"/>
          </w:tcPr>
          <w:p w14:paraId="6454E84B"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Internet</w:t>
            </w:r>
          </w:p>
          <w:p w14:paraId="2860775D"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Laptop</w:t>
            </w:r>
          </w:p>
          <w:p w14:paraId="17CFF6C4" w14:textId="516914D6"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iPad</w:t>
            </w:r>
          </w:p>
          <w:p w14:paraId="4167FF20" w14:textId="61F75B68" w:rsidR="009C008A" w:rsidRPr="009C008A" w:rsidRDefault="009C008A" w:rsidP="009C008A">
            <w:pPr>
              <w:rPr>
                <w:rFonts w:ascii="Tw Cen MT" w:hAnsi="Tw Cen MT"/>
                <w:sz w:val="20"/>
                <w:szCs w:val="20"/>
              </w:rPr>
            </w:pPr>
          </w:p>
        </w:tc>
        <w:tc>
          <w:tcPr>
            <w:tcW w:w="1559" w:type="dxa"/>
            <w:shd w:val="clear" w:color="auto" w:fill="E2EFD9" w:themeFill="accent6" w:themeFillTint="33"/>
          </w:tcPr>
          <w:p w14:paraId="5977DDEB" w14:textId="77777777" w:rsidR="009C008A" w:rsidRPr="009C008A" w:rsidRDefault="009C008A" w:rsidP="009C008A">
            <w:pPr>
              <w:rPr>
                <w:rFonts w:ascii="Tw Cen MT" w:hAnsi="Tw Cen MT"/>
                <w:sz w:val="20"/>
                <w:szCs w:val="20"/>
              </w:rPr>
            </w:pPr>
            <w:r w:rsidRPr="009C008A">
              <w:rPr>
                <w:rFonts w:ascii="Tw Cen MT" w:hAnsi="Tw Cen MT"/>
                <w:sz w:val="20"/>
                <w:szCs w:val="20"/>
              </w:rPr>
              <w:t>Internet</w:t>
            </w:r>
          </w:p>
          <w:p w14:paraId="744E5B5B" w14:textId="76E14F23" w:rsidR="009C008A" w:rsidRPr="009C008A" w:rsidRDefault="009C008A" w:rsidP="009C008A">
            <w:pPr>
              <w:rPr>
                <w:rFonts w:ascii="Tw Cen MT" w:hAnsi="Tw Cen MT"/>
                <w:sz w:val="20"/>
                <w:szCs w:val="20"/>
              </w:rPr>
            </w:pPr>
            <w:r w:rsidRPr="009C008A">
              <w:rPr>
                <w:rFonts w:ascii="Tw Cen MT" w:hAnsi="Tw Cen MT"/>
                <w:sz w:val="20"/>
                <w:szCs w:val="20"/>
              </w:rPr>
              <w:t>Safe</w:t>
            </w:r>
          </w:p>
          <w:p w14:paraId="079633FB" w14:textId="77777777" w:rsidR="009C008A" w:rsidRPr="009C008A" w:rsidRDefault="009C008A" w:rsidP="009C008A">
            <w:pPr>
              <w:rPr>
                <w:rFonts w:ascii="Tw Cen MT" w:hAnsi="Tw Cen MT"/>
                <w:sz w:val="20"/>
                <w:szCs w:val="20"/>
              </w:rPr>
            </w:pPr>
            <w:r w:rsidRPr="009C008A">
              <w:rPr>
                <w:rFonts w:ascii="Tw Cen MT" w:hAnsi="Tw Cen MT"/>
                <w:sz w:val="20"/>
                <w:szCs w:val="20"/>
              </w:rPr>
              <w:t>Rules</w:t>
            </w:r>
          </w:p>
          <w:p w14:paraId="43308D34" w14:textId="77777777" w:rsidR="009C008A" w:rsidRPr="009C008A" w:rsidRDefault="009C008A" w:rsidP="009C008A">
            <w:pPr>
              <w:rPr>
                <w:rFonts w:ascii="Tw Cen MT" w:hAnsi="Tw Cen MT"/>
                <w:sz w:val="20"/>
                <w:szCs w:val="20"/>
              </w:rPr>
            </w:pPr>
            <w:r w:rsidRPr="009C008A">
              <w:rPr>
                <w:rFonts w:ascii="Tw Cen MT" w:hAnsi="Tw Cen MT"/>
                <w:sz w:val="20"/>
                <w:szCs w:val="20"/>
              </w:rPr>
              <w:t>Devices</w:t>
            </w:r>
          </w:p>
          <w:p w14:paraId="71166829" w14:textId="77777777" w:rsidR="009C008A" w:rsidRPr="009C008A" w:rsidRDefault="009C008A" w:rsidP="009C008A">
            <w:pPr>
              <w:rPr>
                <w:rFonts w:ascii="Tw Cen MT" w:hAnsi="Tw Cen MT"/>
                <w:sz w:val="20"/>
                <w:szCs w:val="20"/>
              </w:rPr>
            </w:pPr>
            <w:r w:rsidRPr="009C008A">
              <w:rPr>
                <w:rFonts w:ascii="Tw Cen MT" w:hAnsi="Tw Cen MT"/>
                <w:sz w:val="20"/>
                <w:szCs w:val="20"/>
              </w:rPr>
              <w:t>Sharing</w:t>
            </w:r>
          </w:p>
          <w:p w14:paraId="0823DE47" w14:textId="37E32982" w:rsidR="009C008A" w:rsidRPr="009C008A" w:rsidRDefault="009C008A" w:rsidP="009C008A">
            <w:pPr>
              <w:rPr>
                <w:rFonts w:ascii="Tw Cen MT" w:hAnsi="Tw Cen MT"/>
                <w:sz w:val="20"/>
                <w:szCs w:val="20"/>
              </w:rPr>
            </w:pPr>
            <w:r w:rsidRPr="009C008A">
              <w:rPr>
                <w:rFonts w:ascii="Tw Cen MT" w:hAnsi="Tw Cen MT"/>
                <w:sz w:val="20"/>
                <w:szCs w:val="20"/>
              </w:rPr>
              <w:t xml:space="preserve">Photographs </w:t>
            </w:r>
          </w:p>
        </w:tc>
      </w:tr>
      <w:tr w:rsidR="009C008A" w14:paraId="2ED2F175" w14:textId="77777777" w:rsidTr="00BE0361">
        <w:trPr>
          <w:trHeight w:val="914"/>
        </w:trPr>
        <w:tc>
          <w:tcPr>
            <w:tcW w:w="1574" w:type="dxa"/>
            <w:vMerge/>
            <w:shd w:val="clear" w:color="auto" w:fill="E2EFD9" w:themeFill="accent6" w:themeFillTint="33"/>
          </w:tcPr>
          <w:p w14:paraId="014F5103" w14:textId="77777777"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31556C04" w14:textId="125F20BD" w:rsidR="009C008A" w:rsidRPr="009C008A" w:rsidRDefault="009C008A" w:rsidP="009C008A">
            <w:pPr>
              <w:rPr>
                <w:rFonts w:ascii="Tw Cen MT" w:hAnsi="Tw Cen MT"/>
                <w:sz w:val="20"/>
                <w:szCs w:val="20"/>
              </w:rPr>
            </w:pPr>
            <w:r w:rsidRPr="009C008A">
              <w:rPr>
                <w:rFonts w:ascii="Tw Cen MT" w:hAnsi="Tw Cen MT"/>
                <w:sz w:val="20"/>
                <w:szCs w:val="20"/>
              </w:rPr>
              <w:t>Digital art and design</w:t>
            </w:r>
          </w:p>
          <w:p w14:paraId="5AE37F7C" w14:textId="4A7E1C46" w:rsidR="009C008A" w:rsidRPr="009C008A" w:rsidRDefault="009C008A" w:rsidP="009C008A">
            <w:pPr>
              <w:pStyle w:val="paragraph"/>
              <w:spacing w:before="0" w:after="0"/>
              <w:textAlignment w:val="baseline"/>
              <w:rPr>
                <w:rFonts w:ascii="Tw Cen MT" w:hAnsi="Tw Cen MT"/>
                <w:sz w:val="20"/>
                <w:szCs w:val="20"/>
              </w:rPr>
            </w:pPr>
          </w:p>
        </w:tc>
        <w:tc>
          <w:tcPr>
            <w:tcW w:w="6662" w:type="dxa"/>
            <w:shd w:val="clear" w:color="auto" w:fill="E2EFD9" w:themeFill="accent6" w:themeFillTint="33"/>
          </w:tcPr>
          <w:p w14:paraId="4DC0C6DA"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 xml:space="preserve">I can use digital software to explore colours and re-create a style. </w:t>
            </w:r>
          </w:p>
          <w:p w14:paraId="77996C83"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 can use digital software to move objects on the screen for a purpose.</w:t>
            </w:r>
          </w:p>
          <w:p w14:paraId="649E9602" w14:textId="53E4DD31"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 can make decisions on which digital tools are appropriate for creating different content.</w:t>
            </w:r>
          </w:p>
        </w:tc>
        <w:tc>
          <w:tcPr>
            <w:tcW w:w="1843" w:type="dxa"/>
            <w:shd w:val="clear" w:color="auto" w:fill="E2EFD9" w:themeFill="accent6" w:themeFillTint="33"/>
          </w:tcPr>
          <w:p w14:paraId="1CABC5DA" w14:textId="77777777" w:rsidR="009C008A" w:rsidRPr="009C008A" w:rsidRDefault="009C008A" w:rsidP="009C008A">
            <w:pPr>
              <w:rPr>
                <w:rFonts w:ascii="Tw Cen MT" w:hAnsi="Tw Cen MT"/>
                <w:sz w:val="20"/>
                <w:szCs w:val="20"/>
              </w:rPr>
            </w:pPr>
            <w:r w:rsidRPr="009C008A">
              <w:rPr>
                <w:rFonts w:ascii="Tw Cen MT" w:hAnsi="Tw Cen MT"/>
                <w:sz w:val="20"/>
                <w:szCs w:val="20"/>
              </w:rPr>
              <w:t>Digital camera</w:t>
            </w:r>
          </w:p>
          <w:p w14:paraId="08FE7351" w14:textId="77777777" w:rsidR="009C008A" w:rsidRPr="009C008A" w:rsidRDefault="009C008A" w:rsidP="009C008A">
            <w:pPr>
              <w:rPr>
                <w:rFonts w:ascii="Tw Cen MT" w:hAnsi="Tw Cen MT"/>
                <w:sz w:val="20"/>
                <w:szCs w:val="20"/>
              </w:rPr>
            </w:pPr>
            <w:r w:rsidRPr="009C008A">
              <w:rPr>
                <w:rFonts w:ascii="Tw Cen MT" w:hAnsi="Tw Cen MT"/>
                <w:sz w:val="20"/>
                <w:szCs w:val="20"/>
              </w:rPr>
              <w:t>iPad</w:t>
            </w:r>
          </w:p>
          <w:p w14:paraId="32EDA77D" w14:textId="55CD80C2" w:rsidR="009C008A" w:rsidRPr="009C008A" w:rsidRDefault="009C008A" w:rsidP="009C008A">
            <w:pPr>
              <w:rPr>
                <w:rFonts w:ascii="Tw Cen MT" w:hAnsi="Tw Cen MT"/>
                <w:sz w:val="20"/>
                <w:szCs w:val="20"/>
              </w:rPr>
            </w:pPr>
            <w:r w:rsidRPr="009C008A">
              <w:rPr>
                <w:rFonts w:ascii="Tw Cen MT" w:hAnsi="Tw Cen MT"/>
                <w:sz w:val="20"/>
                <w:szCs w:val="20"/>
              </w:rPr>
              <w:t>Small world equipment</w:t>
            </w:r>
          </w:p>
        </w:tc>
        <w:tc>
          <w:tcPr>
            <w:tcW w:w="1559" w:type="dxa"/>
            <w:shd w:val="clear" w:color="auto" w:fill="E2EFD9" w:themeFill="accent6" w:themeFillTint="33"/>
          </w:tcPr>
          <w:p w14:paraId="7782AE72" w14:textId="31EB70A3" w:rsidR="009C008A" w:rsidRDefault="009C008A" w:rsidP="009C008A">
            <w:pPr>
              <w:rPr>
                <w:rFonts w:ascii="Tw Cen MT" w:hAnsi="Tw Cen MT"/>
                <w:sz w:val="20"/>
                <w:szCs w:val="20"/>
              </w:rPr>
            </w:pPr>
            <w:r>
              <w:rPr>
                <w:rFonts w:ascii="Tw Cen MT" w:hAnsi="Tw Cen MT"/>
                <w:sz w:val="20"/>
                <w:szCs w:val="20"/>
              </w:rPr>
              <w:t>Moving objects</w:t>
            </w:r>
          </w:p>
          <w:p w14:paraId="7D70F618" w14:textId="09E2F96B" w:rsidR="009C008A" w:rsidRDefault="009C008A" w:rsidP="009C008A">
            <w:pPr>
              <w:rPr>
                <w:rFonts w:ascii="Tw Cen MT" w:hAnsi="Tw Cen MT"/>
                <w:sz w:val="20"/>
                <w:szCs w:val="20"/>
              </w:rPr>
            </w:pPr>
            <w:r>
              <w:rPr>
                <w:rFonts w:ascii="Tw Cen MT" w:hAnsi="Tw Cen MT"/>
                <w:sz w:val="20"/>
                <w:szCs w:val="20"/>
              </w:rPr>
              <w:t>Screen</w:t>
            </w:r>
          </w:p>
          <w:p w14:paraId="5343A319" w14:textId="1F42D9B3" w:rsidR="009C008A" w:rsidRPr="009C008A" w:rsidRDefault="009C008A" w:rsidP="009C008A">
            <w:pPr>
              <w:rPr>
                <w:rFonts w:ascii="Tw Cen MT" w:hAnsi="Tw Cen MT"/>
                <w:sz w:val="20"/>
                <w:szCs w:val="20"/>
              </w:rPr>
            </w:pPr>
            <w:r>
              <w:rPr>
                <w:rFonts w:ascii="Tw Cen MT" w:hAnsi="Tw Cen MT"/>
                <w:sz w:val="20"/>
                <w:szCs w:val="20"/>
              </w:rPr>
              <w:t>Digital tools</w:t>
            </w:r>
          </w:p>
          <w:p w14:paraId="623F3B4D" w14:textId="3D760963" w:rsidR="009C008A" w:rsidRPr="009C008A" w:rsidRDefault="009C008A" w:rsidP="009C008A">
            <w:pPr>
              <w:rPr>
                <w:rFonts w:ascii="Tw Cen MT" w:hAnsi="Tw Cen MT"/>
                <w:sz w:val="20"/>
                <w:szCs w:val="20"/>
              </w:rPr>
            </w:pPr>
          </w:p>
        </w:tc>
      </w:tr>
      <w:tr w:rsidR="009C008A" w14:paraId="3470EFC2" w14:textId="77777777" w:rsidTr="003D3705">
        <w:trPr>
          <w:trHeight w:val="335"/>
        </w:trPr>
        <w:tc>
          <w:tcPr>
            <w:tcW w:w="1574" w:type="dxa"/>
            <w:shd w:val="clear" w:color="auto" w:fill="FBE4D5" w:themeFill="accent2" w:themeFillTint="33"/>
          </w:tcPr>
          <w:p w14:paraId="21FA2CD0" w14:textId="10D933D5"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F1</w:t>
            </w:r>
          </w:p>
        </w:tc>
        <w:tc>
          <w:tcPr>
            <w:tcW w:w="13310" w:type="dxa"/>
            <w:gridSpan w:val="4"/>
            <w:shd w:val="clear" w:color="auto" w:fill="FBE4D5" w:themeFill="accent2" w:themeFillTint="33"/>
          </w:tcPr>
          <w:p w14:paraId="29837D76" w14:textId="22206C80" w:rsidR="009C008A" w:rsidRPr="009C008A" w:rsidRDefault="009C008A" w:rsidP="009C008A">
            <w:pPr>
              <w:pStyle w:val="ListParagraph"/>
              <w:numPr>
                <w:ilvl w:val="0"/>
                <w:numId w:val="3"/>
              </w:numPr>
              <w:spacing w:after="0"/>
              <w:rPr>
                <w:rFonts w:ascii="Tw Cen MT" w:hAnsi="Tw Cen MT"/>
                <w:sz w:val="20"/>
                <w:szCs w:val="20"/>
              </w:rPr>
            </w:pPr>
            <w:r w:rsidRPr="009C008A">
              <w:rPr>
                <w:rFonts w:ascii="Tw Cen MT" w:eastAsia="Times New Roman" w:hAnsi="Tw Cen MT" w:cs="Calibri"/>
                <w:sz w:val="20"/>
                <w:szCs w:val="20"/>
                <w:lang w:eastAsia="en-GB"/>
              </w:rPr>
              <w:t>Record short film using tablet/camera (with support)</w:t>
            </w:r>
          </w:p>
        </w:tc>
      </w:tr>
      <w:tr w:rsidR="009C008A" w14:paraId="66FCE4D2" w14:textId="63130D14" w:rsidTr="00E3346A">
        <w:trPr>
          <w:trHeight w:val="58"/>
        </w:trPr>
        <w:tc>
          <w:tcPr>
            <w:tcW w:w="1574" w:type="dxa"/>
            <w:vMerge w:val="restart"/>
            <w:shd w:val="clear" w:color="auto" w:fill="E2EFD9" w:themeFill="accent6" w:themeFillTint="33"/>
          </w:tcPr>
          <w:p w14:paraId="0619CB41" w14:textId="4938B02B"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Spring 1</w:t>
            </w:r>
          </w:p>
          <w:p w14:paraId="1ECB382A" w14:textId="77777777" w:rsidR="009C008A" w:rsidRPr="009C008A" w:rsidRDefault="009C008A" w:rsidP="009C008A">
            <w:pPr>
              <w:rPr>
                <w:rFonts w:ascii="Tw Cen MT" w:hAnsi="Tw Cen MT"/>
                <w:sz w:val="20"/>
                <w:szCs w:val="20"/>
                <w:lang w:val="en-US"/>
              </w:rPr>
            </w:pPr>
          </w:p>
          <w:p w14:paraId="06EEBFB1" w14:textId="6E4ADE22"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RECEPTION</w:t>
            </w:r>
          </w:p>
          <w:p w14:paraId="3CAB1CA2" w14:textId="77777777" w:rsidR="009C008A" w:rsidRPr="009C008A" w:rsidRDefault="009C008A" w:rsidP="009C008A">
            <w:pPr>
              <w:rPr>
                <w:rFonts w:ascii="Tw Cen MT" w:hAnsi="Tw Cen MT"/>
                <w:sz w:val="20"/>
                <w:szCs w:val="20"/>
                <w:lang w:val="en-US"/>
              </w:rPr>
            </w:pPr>
            <w:r w:rsidRPr="009C008A">
              <w:rPr>
                <w:rFonts w:ascii="Tw Cen MT" w:hAnsi="Tw Cen MT"/>
                <w:sz w:val="20"/>
                <w:szCs w:val="20"/>
                <w:lang w:val="en-US"/>
              </w:rPr>
              <w:lastRenderedPageBreak/>
              <w:br/>
              <w:t>Superheroes and people who help us</w:t>
            </w:r>
          </w:p>
          <w:p w14:paraId="537D3E94" w14:textId="77777777" w:rsidR="009C008A" w:rsidRPr="009C008A" w:rsidRDefault="009C008A" w:rsidP="009C008A">
            <w:pPr>
              <w:rPr>
                <w:rFonts w:ascii="Tw Cen MT" w:hAnsi="Tw Cen MT"/>
                <w:sz w:val="20"/>
                <w:szCs w:val="20"/>
                <w:lang w:val="en-US"/>
              </w:rPr>
            </w:pPr>
          </w:p>
          <w:p w14:paraId="0B218AC9" w14:textId="1041F771"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4EA37BEB" w14:textId="59D1ED02" w:rsidR="009C008A" w:rsidRPr="009C008A" w:rsidRDefault="009C008A" w:rsidP="009C008A">
            <w:pPr>
              <w:rPr>
                <w:rFonts w:ascii="Tw Cen MT" w:hAnsi="Tw Cen MT"/>
                <w:sz w:val="20"/>
                <w:szCs w:val="20"/>
              </w:rPr>
            </w:pPr>
            <w:r w:rsidRPr="009C008A">
              <w:rPr>
                <w:rFonts w:ascii="Tw Cen MT" w:hAnsi="Tw Cen MT"/>
                <w:sz w:val="20"/>
                <w:szCs w:val="20"/>
              </w:rPr>
              <w:lastRenderedPageBreak/>
              <w:t xml:space="preserve">E-safety – Relationships and </w:t>
            </w:r>
            <w:proofErr w:type="spellStart"/>
            <w:r w:rsidRPr="009C008A">
              <w:rPr>
                <w:rFonts w:ascii="Tw Cen MT" w:hAnsi="Tw Cen MT"/>
                <w:sz w:val="20"/>
                <w:szCs w:val="20"/>
              </w:rPr>
              <w:t>self image</w:t>
            </w:r>
            <w:proofErr w:type="spellEnd"/>
            <w:r w:rsidRPr="009C008A">
              <w:rPr>
                <w:rFonts w:ascii="Tw Cen MT" w:hAnsi="Tw Cen MT"/>
                <w:sz w:val="20"/>
                <w:szCs w:val="20"/>
              </w:rPr>
              <w:t xml:space="preserve"> </w:t>
            </w:r>
          </w:p>
          <w:p w14:paraId="1D0B2379" w14:textId="32BDE89A" w:rsidR="009C008A" w:rsidRPr="009C008A" w:rsidRDefault="009C008A" w:rsidP="009C008A">
            <w:pPr>
              <w:rPr>
                <w:rFonts w:ascii="Tw Cen MT" w:hAnsi="Tw Cen MT"/>
                <w:sz w:val="20"/>
                <w:szCs w:val="20"/>
              </w:rPr>
            </w:pPr>
          </w:p>
          <w:p w14:paraId="2DEE7FB4" w14:textId="31A5E140" w:rsidR="009C008A" w:rsidRPr="009C008A" w:rsidRDefault="009C008A" w:rsidP="009C008A">
            <w:pPr>
              <w:rPr>
                <w:rFonts w:ascii="Tw Cen MT" w:hAnsi="Tw Cen MT"/>
                <w:sz w:val="20"/>
                <w:szCs w:val="20"/>
              </w:rPr>
            </w:pPr>
          </w:p>
          <w:p w14:paraId="43BF2B51" w14:textId="17ED9ED1" w:rsidR="009C008A" w:rsidRPr="009C008A" w:rsidRDefault="009C008A" w:rsidP="009C008A">
            <w:pPr>
              <w:rPr>
                <w:rFonts w:ascii="Tw Cen MT" w:hAnsi="Tw Cen MT"/>
                <w:sz w:val="20"/>
                <w:szCs w:val="20"/>
              </w:rPr>
            </w:pPr>
          </w:p>
          <w:p w14:paraId="11F269FB" w14:textId="1BD8828D" w:rsidR="009C008A" w:rsidRPr="009C008A" w:rsidRDefault="009C008A" w:rsidP="009C008A">
            <w:pPr>
              <w:rPr>
                <w:rFonts w:ascii="Tw Cen MT" w:hAnsi="Tw Cen MT"/>
                <w:sz w:val="20"/>
                <w:szCs w:val="20"/>
              </w:rPr>
            </w:pPr>
          </w:p>
          <w:p w14:paraId="2E943C54" w14:textId="1FE8C26B" w:rsidR="009C008A" w:rsidRPr="009C008A" w:rsidRDefault="009C008A" w:rsidP="009C008A">
            <w:pPr>
              <w:pStyle w:val="paragraph"/>
              <w:spacing w:before="0" w:beforeAutospacing="0" w:after="0" w:afterAutospacing="0"/>
              <w:textAlignment w:val="baseline"/>
              <w:rPr>
                <w:rFonts w:ascii="Tw Cen MT" w:hAnsi="Tw Cen MT" w:cs="Calibri"/>
                <w:b/>
                <w:bCs/>
                <w:sz w:val="20"/>
                <w:szCs w:val="20"/>
              </w:rPr>
            </w:pPr>
          </w:p>
        </w:tc>
        <w:tc>
          <w:tcPr>
            <w:tcW w:w="6662" w:type="dxa"/>
            <w:shd w:val="clear" w:color="auto" w:fill="E2EFD9" w:themeFill="accent6" w:themeFillTint="33"/>
          </w:tcPr>
          <w:p w14:paraId="72838957" w14:textId="77777777" w:rsidR="009C008A" w:rsidRPr="009C008A" w:rsidRDefault="009C008A" w:rsidP="009C008A">
            <w:pPr>
              <w:spacing w:line="240" w:lineRule="auto"/>
              <w:textAlignment w:val="baseline"/>
              <w:rPr>
                <w:rFonts w:ascii="Tw Cen MT" w:eastAsia="Times New Roman" w:hAnsi="Tw Cen MT" w:cs="Segoe UI"/>
                <w:sz w:val="20"/>
                <w:szCs w:val="20"/>
                <w:lang w:eastAsia="en-GB"/>
              </w:rPr>
            </w:pPr>
            <w:r w:rsidRPr="009C008A">
              <w:rPr>
                <w:rFonts w:ascii="Tw Cen MT" w:eastAsia="Times New Roman" w:hAnsi="Tw Cen MT" w:cs="Segoe UI"/>
                <w:sz w:val="20"/>
                <w:szCs w:val="20"/>
                <w:lang w:eastAsia="en-GB"/>
              </w:rPr>
              <w:lastRenderedPageBreak/>
              <w:t>I know that I should ask adults for help.</w:t>
            </w:r>
          </w:p>
          <w:p w14:paraId="35098DED" w14:textId="3B38BB41" w:rsidR="009C008A" w:rsidRPr="009C008A" w:rsidRDefault="009C008A" w:rsidP="009C008A">
            <w:pPr>
              <w:spacing w:line="240" w:lineRule="auto"/>
              <w:textAlignment w:val="baseline"/>
              <w:rPr>
                <w:rFonts w:ascii="Tw Cen MT" w:eastAsia="Times New Roman" w:hAnsi="Tw Cen MT" w:cs="Segoe UI"/>
                <w:sz w:val="20"/>
                <w:szCs w:val="20"/>
                <w:lang w:eastAsia="en-GB"/>
              </w:rPr>
            </w:pPr>
            <w:r w:rsidRPr="009C008A">
              <w:rPr>
                <w:rFonts w:ascii="Tw Cen MT" w:eastAsia="Times New Roman" w:hAnsi="Tw Cen MT" w:cs="Segoe UI"/>
                <w:sz w:val="20"/>
                <w:szCs w:val="20"/>
                <w:lang w:eastAsia="en-GB"/>
              </w:rPr>
              <w:t xml:space="preserve">I know it is not nice to say unkind things to people </w:t>
            </w:r>
            <w:proofErr w:type="spellStart"/>
            <w:proofErr w:type="gramStart"/>
            <w:r w:rsidRPr="009C008A">
              <w:rPr>
                <w:rFonts w:ascii="Tw Cen MT" w:eastAsia="Times New Roman" w:hAnsi="Tw Cen MT" w:cs="Segoe UI"/>
                <w:sz w:val="20"/>
                <w:szCs w:val="20"/>
                <w:lang w:eastAsia="en-GB"/>
              </w:rPr>
              <w:t>an</w:t>
            </w:r>
            <w:proofErr w:type="spellEnd"/>
            <w:proofErr w:type="gramEnd"/>
            <w:r w:rsidRPr="009C008A">
              <w:rPr>
                <w:rFonts w:ascii="Tw Cen MT" w:eastAsia="Times New Roman" w:hAnsi="Tw Cen MT" w:cs="Segoe UI"/>
                <w:sz w:val="20"/>
                <w:szCs w:val="20"/>
                <w:lang w:eastAsia="en-GB"/>
              </w:rPr>
              <w:t xml:space="preserve"> a digital device.</w:t>
            </w:r>
          </w:p>
        </w:tc>
        <w:tc>
          <w:tcPr>
            <w:tcW w:w="1843" w:type="dxa"/>
            <w:shd w:val="clear" w:color="auto" w:fill="E2EFD9" w:themeFill="accent6" w:themeFillTint="33"/>
          </w:tcPr>
          <w:p w14:paraId="59107C76"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Internet</w:t>
            </w:r>
          </w:p>
          <w:p w14:paraId="6883B154"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Laptop</w:t>
            </w:r>
          </w:p>
          <w:p w14:paraId="1F36C407"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iPad</w:t>
            </w:r>
          </w:p>
          <w:p w14:paraId="7DD6C1AF" w14:textId="5764AFF7" w:rsidR="009C008A" w:rsidRPr="009C008A" w:rsidRDefault="009C008A" w:rsidP="009C008A">
            <w:pPr>
              <w:rPr>
                <w:rFonts w:ascii="Tw Cen MT" w:hAnsi="Tw Cen MT"/>
                <w:sz w:val="20"/>
                <w:szCs w:val="20"/>
              </w:rPr>
            </w:pPr>
          </w:p>
        </w:tc>
        <w:tc>
          <w:tcPr>
            <w:tcW w:w="1559" w:type="dxa"/>
            <w:shd w:val="clear" w:color="auto" w:fill="E2EFD9" w:themeFill="accent6" w:themeFillTint="33"/>
          </w:tcPr>
          <w:p w14:paraId="6A19D6BE" w14:textId="77777777" w:rsidR="009C008A" w:rsidRPr="009C008A" w:rsidRDefault="009C008A" w:rsidP="009C008A">
            <w:pPr>
              <w:rPr>
                <w:rFonts w:ascii="Tw Cen MT" w:hAnsi="Tw Cen MT"/>
                <w:sz w:val="20"/>
                <w:szCs w:val="20"/>
              </w:rPr>
            </w:pPr>
            <w:r w:rsidRPr="009C008A">
              <w:rPr>
                <w:rFonts w:ascii="Tw Cen MT" w:hAnsi="Tw Cen MT"/>
                <w:sz w:val="20"/>
                <w:szCs w:val="20"/>
              </w:rPr>
              <w:t>Internet</w:t>
            </w:r>
          </w:p>
          <w:p w14:paraId="7C503892" w14:textId="77777777" w:rsidR="009C008A" w:rsidRPr="009C008A" w:rsidRDefault="009C008A" w:rsidP="009C008A">
            <w:pPr>
              <w:rPr>
                <w:rFonts w:ascii="Tw Cen MT" w:hAnsi="Tw Cen MT"/>
                <w:sz w:val="20"/>
                <w:szCs w:val="20"/>
              </w:rPr>
            </w:pPr>
            <w:r w:rsidRPr="009C008A">
              <w:rPr>
                <w:rFonts w:ascii="Tw Cen MT" w:hAnsi="Tw Cen MT"/>
                <w:sz w:val="20"/>
                <w:szCs w:val="20"/>
              </w:rPr>
              <w:t>Safe</w:t>
            </w:r>
          </w:p>
          <w:p w14:paraId="2C973B6A" w14:textId="77777777" w:rsidR="009C008A" w:rsidRPr="009C008A" w:rsidRDefault="009C008A" w:rsidP="009C008A">
            <w:pPr>
              <w:rPr>
                <w:rFonts w:ascii="Tw Cen MT" w:hAnsi="Tw Cen MT"/>
                <w:sz w:val="20"/>
                <w:szCs w:val="20"/>
              </w:rPr>
            </w:pPr>
            <w:r w:rsidRPr="009C008A">
              <w:rPr>
                <w:rFonts w:ascii="Tw Cen MT" w:hAnsi="Tw Cen MT"/>
                <w:sz w:val="20"/>
                <w:szCs w:val="20"/>
              </w:rPr>
              <w:t>Rules</w:t>
            </w:r>
          </w:p>
          <w:p w14:paraId="40CF2D72" w14:textId="77777777" w:rsidR="009C008A" w:rsidRPr="009C008A" w:rsidRDefault="009C008A" w:rsidP="009C008A">
            <w:pPr>
              <w:rPr>
                <w:rFonts w:ascii="Tw Cen MT" w:hAnsi="Tw Cen MT"/>
                <w:sz w:val="20"/>
                <w:szCs w:val="20"/>
              </w:rPr>
            </w:pPr>
            <w:r w:rsidRPr="009C008A">
              <w:rPr>
                <w:rFonts w:ascii="Tw Cen MT" w:hAnsi="Tw Cen MT"/>
                <w:sz w:val="20"/>
                <w:szCs w:val="20"/>
              </w:rPr>
              <w:t>Devices</w:t>
            </w:r>
          </w:p>
          <w:p w14:paraId="670F4361" w14:textId="77777777" w:rsidR="009C008A" w:rsidRPr="009C008A" w:rsidRDefault="009C008A" w:rsidP="009C008A">
            <w:pPr>
              <w:rPr>
                <w:rFonts w:ascii="Tw Cen MT" w:hAnsi="Tw Cen MT"/>
                <w:sz w:val="20"/>
                <w:szCs w:val="20"/>
              </w:rPr>
            </w:pPr>
            <w:r w:rsidRPr="009C008A">
              <w:rPr>
                <w:rFonts w:ascii="Tw Cen MT" w:hAnsi="Tw Cen MT"/>
                <w:sz w:val="20"/>
                <w:szCs w:val="20"/>
              </w:rPr>
              <w:lastRenderedPageBreak/>
              <w:t>Sharing</w:t>
            </w:r>
          </w:p>
          <w:p w14:paraId="6CE99673" w14:textId="4F98DFB1" w:rsidR="009C008A" w:rsidRPr="009C008A" w:rsidRDefault="009C008A" w:rsidP="009C008A">
            <w:pPr>
              <w:rPr>
                <w:rFonts w:ascii="Tw Cen MT" w:hAnsi="Tw Cen MT"/>
                <w:sz w:val="20"/>
                <w:szCs w:val="20"/>
              </w:rPr>
            </w:pPr>
            <w:r w:rsidRPr="009C008A">
              <w:rPr>
                <w:rFonts w:ascii="Tw Cen MT" w:hAnsi="Tw Cen MT"/>
                <w:sz w:val="20"/>
                <w:szCs w:val="20"/>
              </w:rPr>
              <w:t xml:space="preserve">Photographs </w:t>
            </w:r>
          </w:p>
        </w:tc>
      </w:tr>
      <w:tr w:rsidR="009C008A" w14:paraId="27F243EF" w14:textId="77777777" w:rsidTr="00537F49">
        <w:trPr>
          <w:trHeight w:val="768"/>
        </w:trPr>
        <w:tc>
          <w:tcPr>
            <w:tcW w:w="1574" w:type="dxa"/>
            <w:vMerge/>
            <w:shd w:val="clear" w:color="auto" w:fill="E2EFD9" w:themeFill="accent6" w:themeFillTint="33"/>
          </w:tcPr>
          <w:p w14:paraId="4366C189" w14:textId="77777777"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581B898C" w14:textId="3F002616" w:rsidR="009C008A" w:rsidRPr="009C008A" w:rsidRDefault="009C008A" w:rsidP="009C008A">
            <w:pPr>
              <w:pStyle w:val="paragraph"/>
              <w:spacing w:before="0" w:after="0"/>
              <w:textAlignment w:val="baseline"/>
              <w:rPr>
                <w:rFonts w:ascii="Tw Cen MT" w:hAnsi="Tw Cen MT"/>
                <w:sz w:val="20"/>
                <w:szCs w:val="20"/>
              </w:rPr>
            </w:pPr>
            <w:r w:rsidRPr="009C008A">
              <w:rPr>
                <w:rFonts w:ascii="Tw Cen MT" w:hAnsi="Tw Cen MT"/>
                <w:sz w:val="20"/>
                <w:szCs w:val="20"/>
              </w:rPr>
              <w:t>Coding – Sequencing skills, Event handling skills</w:t>
            </w:r>
          </w:p>
        </w:tc>
        <w:tc>
          <w:tcPr>
            <w:tcW w:w="6662" w:type="dxa"/>
            <w:shd w:val="clear" w:color="auto" w:fill="E2EFD9" w:themeFill="accent6" w:themeFillTint="33"/>
          </w:tcPr>
          <w:p w14:paraId="6A048D95" w14:textId="3251A8A2" w:rsidR="009C008A" w:rsidRPr="009C008A" w:rsidRDefault="009C008A" w:rsidP="009C008A">
            <w:pPr>
              <w:spacing w:line="240" w:lineRule="auto"/>
              <w:textAlignment w:val="baseline"/>
              <w:rPr>
                <w:rFonts w:ascii="Tw Cen MT" w:eastAsia="Times New Roman" w:hAnsi="Tw Cen MT" w:cs="Calibri"/>
                <w:b/>
                <w:bCs/>
                <w:sz w:val="20"/>
                <w:szCs w:val="20"/>
                <w:lang w:eastAsia="en-GB"/>
              </w:rPr>
            </w:pPr>
            <w:r w:rsidRPr="009C008A">
              <w:rPr>
                <w:rFonts w:ascii="Tw Cen MT" w:eastAsia="Times New Roman" w:hAnsi="Tw Cen MT" w:cs="Calibri"/>
                <w:b/>
                <w:bCs/>
                <w:sz w:val="20"/>
                <w:szCs w:val="20"/>
                <w:lang w:eastAsia="en-GB"/>
              </w:rPr>
              <w:t>Sequencing skills</w:t>
            </w:r>
          </w:p>
          <w:p w14:paraId="0BEA251F" w14:textId="77777777" w:rsidR="009C008A" w:rsidRPr="009C008A" w:rsidRDefault="009C008A" w:rsidP="009C008A">
            <w:pPr>
              <w:rPr>
                <w:rStyle w:val="normaltextrun"/>
                <w:rFonts w:ascii="Tw Cen MT" w:hAnsi="Tw Cen MT"/>
                <w:color w:val="000000"/>
                <w:sz w:val="20"/>
                <w:szCs w:val="20"/>
                <w:bdr w:val="none" w:sz="0" w:space="0" w:color="auto" w:frame="1"/>
              </w:rPr>
            </w:pPr>
            <w:r w:rsidRPr="009C008A">
              <w:rPr>
                <w:rStyle w:val="normaltextrun"/>
                <w:rFonts w:ascii="Tw Cen MT" w:hAnsi="Tw Cen MT"/>
                <w:color w:val="000000"/>
                <w:sz w:val="20"/>
                <w:szCs w:val="20"/>
                <w:bdr w:val="none" w:sz="0" w:space="0" w:color="auto" w:frame="1"/>
              </w:rPr>
              <w:t>To use a device to take a photo</w:t>
            </w:r>
          </w:p>
          <w:p w14:paraId="3378A577" w14:textId="309EC53E" w:rsidR="009C008A" w:rsidRPr="009C008A" w:rsidRDefault="009C008A" w:rsidP="009C008A">
            <w:pPr>
              <w:rPr>
                <w:rStyle w:val="normaltextrun"/>
                <w:rFonts w:ascii="Tw Cen MT" w:hAnsi="Tw Cen MT"/>
                <w:color w:val="000000"/>
                <w:sz w:val="20"/>
                <w:szCs w:val="20"/>
                <w:bdr w:val="none" w:sz="0" w:space="0" w:color="auto" w:frame="1"/>
              </w:rPr>
            </w:pPr>
            <w:r w:rsidRPr="009C008A">
              <w:rPr>
                <w:rStyle w:val="normaltextrun"/>
                <w:rFonts w:ascii="Tw Cen MT" w:hAnsi="Tw Cen MT"/>
                <w:color w:val="000000"/>
                <w:sz w:val="20"/>
                <w:szCs w:val="20"/>
                <w:bdr w:val="none" w:sz="0" w:space="0" w:color="auto" w:frame="1"/>
              </w:rPr>
              <w:t xml:space="preserve">To use Chatter </w:t>
            </w:r>
            <w:proofErr w:type="spellStart"/>
            <w:r w:rsidRPr="009C008A">
              <w:rPr>
                <w:rStyle w:val="normaltextrun"/>
                <w:rFonts w:ascii="Tw Cen MT" w:hAnsi="Tw Cen MT"/>
                <w:color w:val="000000"/>
                <w:sz w:val="20"/>
                <w:szCs w:val="20"/>
                <w:bdr w:val="none" w:sz="0" w:space="0" w:color="auto" w:frame="1"/>
              </w:rPr>
              <w:t>pix</w:t>
            </w:r>
            <w:proofErr w:type="spellEnd"/>
            <w:r w:rsidRPr="009C008A">
              <w:rPr>
                <w:rStyle w:val="normaltextrun"/>
                <w:rFonts w:ascii="Tw Cen MT" w:hAnsi="Tw Cen MT"/>
                <w:color w:val="000000"/>
                <w:sz w:val="20"/>
                <w:szCs w:val="20"/>
                <w:bdr w:val="none" w:sz="0" w:space="0" w:color="auto" w:frame="1"/>
              </w:rPr>
              <w:t xml:space="preserve"> to make a video.</w:t>
            </w:r>
          </w:p>
        </w:tc>
        <w:tc>
          <w:tcPr>
            <w:tcW w:w="1843" w:type="dxa"/>
            <w:shd w:val="clear" w:color="auto" w:fill="E2EFD9" w:themeFill="accent6" w:themeFillTint="33"/>
          </w:tcPr>
          <w:p w14:paraId="5509BEEB" w14:textId="77777777" w:rsidR="009C008A" w:rsidRPr="009C008A" w:rsidRDefault="009C008A" w:rsidP="009C008A">
            <w:pPr>
              <w:rPr>
                <w:rFonts w:ascii="Tw Cen MT" w:hAnsi="Tw Cen MT"/>
                <w:sz w:val="20"/>
                <w:szCs w:val="20"/>
              </w:rPr>
            </w:pPr>
            <w:proofErr w:type="spellStart"/>
            <w:r w:rsidRPr="009C008A">
              <w:rPr>
                <w:rFonts w:ascii="Tw Cen MT" w:hAnsi="Tw Cen MT"/>
                <w:sz w:val="20"/>
                <w:szCs w:val="20"/>
              </w:rPr>
              <w:t>Beebot</w:t>
            </w:r>
            <w:proofErr w:type="spellEnd"/>
          </w:p>
          <w:p w14:paraId="36708565" w14:textId="4954CB58" w:rsidR="009C008A" w:rsidRPr="009C008A" w:rsidRDefault="009C008A" w:rsidP="009C008A">
            <w:pPr>
              <w:rPr>
                <w:rFonts w:ascii="Tw Cen MT" w:hAnsi="Tw Cen MT"/>
                <w:sz w:val="20"/>
                <w:szCs w:val="20"/>
              </w:rPr>
            </w:pPr>
            <w:r w:rsidRPr="009C008A">
              <w:rPr>
                <w:rFonts w:ascii="Tw Cen MT" w:hAnsi="Tw Cen MT"/>
                <w:sz w:val="20"/>
                <w:szCs w:val="20"/>
              </w:rPr>
              <w:t>Coding caterpillar</w:t>
            </w:r>
          </w:p>
        </w:tc>
        <w:tc>
          <w:tcPr>
            <w:tcW w:w="1559" w:type="dxa"/>
            <w:shd w:val="clear" w:color="auto" w:fill="E2EFD9" w:themeFill="accent6" w:themeFillTint="33"/>
          </w:tcPr>
          <w:p w14:paraId="578195AB" w14:textId="77777777" w:rsidR="009C008A" w:rsidRDefault="009C008A" w:rsidP="009C008A">
            <w:pPr>
              <w:rPr>
                <w:rFonts w:ascii="Tw Cen MT" w:hAnsi="Tw Cen MT"/>
                <w:sz w:val="20"/>
                <w:szCs w:val="20"/>
              </w:rPr>
            </w:pPr>
            <w:r>
              <w:rPr>
                <w:rFonts w:ascii="Tw Cen MT" w:hAnsi="Tw Cen MT"/>
                <w:sz w:val="20"/>
                <w:szCs w:val="20"/>
              </w:rPr>
              <w:t>Device</w:t>
            </w:r>
          </w:p>
          <w:p w14:paraId="73AF83C7" w14:textId="77777777" w:rsidR="009C008A" w:rsidRDefault="009C008A" w:rsidP="009C008A">
            <w:pPr>
              <w:rPr>
                <w:rFonts w:ascii="Tw Cen MT" w:hAnsi="Tw Cen MT"/>
                <w:sz w:val="20"/>
                <w:szCs w:val="20"/>
              </w:rPr>
            </w:pPr>
            <w:r>
              <w:rPr>
                <w:rFonts w:ascii="Tw Cen MT" w:hAnsi="Tw Cen MT"/>
                <w:sz w:val="20"/>
                <w:szCs w:val="20"/>
              </w:rPr>
              <w:t>Video</w:t>
            </w:r>
          </w:p>
          <w:p w14:paraId="15BA5241" w14:textId="7D6C5FFD" w:rsidR="009C008A" w:rsidRPr="009C008A" w:rsidRDefault="009C008A" w:rsidP="009C008A">
            <w:pPr>
              <w:rPr>
                <w:rFonts w:ascii="Tw Cen MT" w:hAnsi="Tw Cen MT"/>
                <w:sz w:val="20"/>
                <w:szCs w:val="20"/>
              </w:rPr>
            </w:pPr>
            <w:r>
              <w:rPr>
                <w:rFonts w:ascii="Tw Cen MT" w:hAnsi="Tw Cen MT"/>
                <w:sz w:val="20"/>
                <w:szCs w:val="20"/>
              </w:rPr>
              <w:t>Camera</w:t>
            </w:r>
          </w:p>
        </w:tc>
      </w:tr>
      <w:tr w:rsidR="009C008A" w14:paraId="62685326" w14:textId="77777777" w:rsidTr="00695460">
        <w:tc>
          <w:tcPr>
            <w:tcW w:w="1574" w:type="dxa"/>
            <w:shd w:val="clear" w:color="auto" w:fill="FBE4D5" w:themeFill="accent2" w:themeFillTint="33"/>
          </w:tcPr>
          <w:p w14:paraId="45714D34" w14:textId="6B09EF33"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F1</w:t>
            </w:r>
          </w:p>
        </w:tc>
        <w:tc>
          <w:tcPr>
            <w:tcW w:w="13310" w:type="dxa"/>
            <w:gridSpan w:val="4"/>
            <w:shd w:val="clear" w:color="auto" w:fill="FBE4D5" w:themeFill="accent2" w:themeFillTint="33"/>
          </w:tcPr>
          <w:p w14:paraId="262AD03D" w14:textId="77777777" w:rsidR="009C008A" w:rsidRPr="009C008A" w:rsidRDefault="009C008A" w:rsidP="009C008A">
            <w:pPr>
              <w:pStyle w:val="ListParagraph"/>
              <w:numPr>
                <w:ilvl w:val="0"/>
                <w:numId w:val="4"/>
              </w:numPr>
              <w:spacing w:after="0"/>
              <w:rPr>
                <w:rFonts w:ascii="Tw Cen MT" w:hAnsi="Tw Cen MT"/>
                <w:sz w:val="20"/>
                <w:szCs w:val="20"/>
              </w:rPr>
            </w:pPr>
            <w:r w:rsidRPr="009C008A">
              <w:rPr>
                <w:rFonts w:ascii="Tw Cen MT" w:eastAsia="Times New Roman" w:hAnsi="Tw Cen MT" w:cs="Calibri"/>
                <w:sz w:val="20"/>
                <w:szCs w:val="20"/>
                <w:lang w:eastAsia="en-GB"/>
              </w:rPr>
              <w:t>P</w:t>
            </w:r>
            <w:r w:rsidRPr="009C008A">
              <w:rPr>
                <w:rFonts w:ascii="Tw Cen MT" w:eastAsia="Times New Roman" w:hAnsi="Tw Cen MT"/>
                <w:sz w:val="20"/>
                <w:szCs w:val="20"/>
                <w:lang w:eastAsia="en-GB"/>
              </w:rPr>
              <w:t xml:space="preserve">lay with the BEEBOT freely during continuous provision; experiment with moving the </w:t>
            </w:r>
            <w:proofErr w:type="spellStart"/>
            <w:r w:rsidRPr="009C008A">
              <w:rPr>
                <w:rFonts w:ascii="Tw Cen MT" w:eastAsia="Times New Roman" w:hAnsi="Tw Cen MT"/>
                <w:sz w:val="20"/>
                <w:szCs w:val="20"/>
                <w:lang w:eastAsia="en-GB"/>
              </w:rPr>
              <w:t>beebot</w:t>
            </w:r>
            <w:proofErr w:type="spellEnd"/>
          </w:p>
          <w:p w14:paraId="4237669C" w14:textId="385EC14F" w:rsidR="009C008A" w:rsidRPr="009C008A" w:rsidRDefault="009C008A" w:rsidP="009C008A">
            <w:pPr>
              <w:pStyle w:val="ListParagraph"/>
              <w:numPr>
                <w:ilvl w:val="0"/>
                <w:numId w:val="4"/>
              </w:numPr>
              <w:spacing w:after="0"/>
              <w:rPr>
                <w:rFonts w:ascii="Tw Cen MT" w:hAnsi="Tw Cen MT"/>
                <w:sz w:val="20"/>
                <w:szCs w:val="20"/>
              </w:rPr>
            </w:pPr>
            <w:r w:rsidRPr="009C008A">
              <w:rPr>
                <w:rFonts w:ascii="Tw Cen MT" w:hAnsi="Tw Cen MT"/>
                <w:sz w:val="20"/>
                <w:szCs w:val="20"/>
              </w:rPr>
              <w:t>Make the BEEBOT move forwards</w:t>
            </w:r>
          </w:p>
        </w:tc>
      </w:tr>
      <w:tr w:rsidR="009C008A" w14:paraId="6F54951F" w14:textId="583D9FFA" w:rsidTr="00537F49">
        <w:trPr>
          <w:trHeight w:val="876"/>
        </w:trPr>
        <w:tc>
          <w:tcPr>
            <w:tcW w:w="1574" w:type="dxa"/>
            <w:vMerge w:val="restart"/>
            <w:shd w:val="clear" w:color="auto" w:fill="E2EFD9" w:themeFill="accent6" w:themeFillTint="33"/>
          </w:tcPr>
          <w:p w14:paraId="6AACEF89" w14:textId="54813D2D"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Spring 2</w:t>
            </w:r>
          </w:p>
          <w:p w14:paraId="7D14DC4F" w14:textId="3ED320ED" w:rsidR="009C008A" w:rsidRPr="009C008A" w:rsidRDefault="009C008A" w:rsidP="009C008A">
            <w:pPr>
              <w:rPr>
                <w:rFonts w:ascii="Tw Cen MT" w:hAnsi="Tw Cen MT"/>
                <w:sz w:val="20"/>
                <w:szCs w:val="20"/>
                <w:lang w:val="en-US"/>
              </w:rPr>
            </w:pPr>
            <w:r w:rsidRPr="009C008A">
              <w:rPr>
                <w:rFonts w:ascii="Tw Cen MT" w:hAnsi="Tw Cen MT"/>
                <w:sz w:val="20"/>
                <w:szCs w:val="20"/>
                <w:lang w:val="en-US"/>
              </w:rPr>
              <w:br/>
              <w:t>RECEPTION</w:t>
            </w:r>
          </w:p>
          <w:p w14:paraId="556C3BC5" w14:textId="343DE1AA" w:rsidR="009C008A" w:rsidRPr="009C008A" w:rsidRDefault="009C008A" w:rsidP="009C008A">
            <w:pPr>
              <w:rPr>
                <w:rFonts w:ascii="Tw Cen MT" w:hAnsi="Tw Cen MT"/>
                <w:sz w:val="20"/>
                <w:szCs w:val="20"/>
                <w:lang w:val="en-US"/>
              </w:rPr>
            </w:pPr>
          </w:p>
          <w:p w14:paraId="4506FC37" w14:textId="3896D537"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Into the Woods</w:t>
            </w:r>
          </w:p>
          <w:p w14:paraId="0D7E71DB" w14:textId="46E28DFD" w:rsidR="009C008A" w:rsidRPr="009C008A" w:rsidRDefault="009C008A" w:rsidP="009C008A">
            <w:pPr>
              <w:rPr>
                <w:rFonts w:ascii="Tw Cen MT" w:hAnsi="Tw Cen MT"/>
                <w:sz w:val="20"/>
                <w:szCs w:val="20"/>
                <w:lang w:val="en-US"/>
              </w:rPr>
            </w:pPr>
          </w:p>
          <w:p w14:paraId="0EE3406E" w14:textId="076E37FC"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4461539F" w14:textId="64BAFB17" w:rsidR="009C008A" w:rsidRPr="009C008A" w:rsidRDefault="009C008A" w:rsidP="009C008A">
            <w:pPr>
              <w:rPr>
                <w:rFonts w:ascii="Tw Cen MT" w:hAnsi="Tw Cen MT"/>
                <w:sz w:val="20"/>
                <w:szCs w:val="20"/>
              </w:rPr>
            </w:pPr>
            <w:r w:rsidRPr="009C008A">
              <w:rPr>
                <w:rFonts w:ascii="Tw Cen MT" w:hAnsi="Tw Cen MT"/>
                <w:sz w:val="20"/>
                <w:szCs w:val="20"/>
              </w:rPr>
              <w:t xml:space="preserve">E-safety – Well being and lifestyle </w:t>
            </w:r>
          </w:p>
          <w:p w14:paraId="7F291B30" w14:textId="77777777" w:rsidR="009C008A" w:rsidRPr="009C008A" w:rsidRDefault="009C008A" w:rsidP="009C008A">
            <w:pPr>
              <w:pStyle w:val="paragraph"/>
              <w:spacing w:before="0" w:beforeAutospacing="0" w:after="0" w:afterAutospacing="0"/>
              <w:textAlignment w:val="baseline"/>
              <w:rPr>
                <w:rFonts w:ascii="Tw Cen MT" w:hAnsi="Tw Cen MT"/>
                <w:sz w:val="20"/>
                <w:szCs w:val="20"/>
              </w:rPr>
            </w:pPr>
          </w:p>
          <w:p w14:paraId="44559827" w14:textId="77777777" w:rsidR="009C008A" w:rsidRPr="009C008A" w:rsidRDefault="009C008A" w:rsidP="009C008A">
            <w:pPr>
              <w:pStyle w:val="paragraph"/>
              <w:spacing w:before="0" w:beforeAutospacing="0" w:after="0" w:afterAutospacing="0"/>
              <w:textAlignment w:val="baseline"/>
              <w:rPr>
                <w:rFonts w:ascii="Tw Cen MT" w:hAnsi="Tw Cen MT"/>
                <w:sz w:val="20"/>
                <w:szCs w:val="20"/>
              </w:rPr>
            </w:pPr>
          </w:p>
          <w:p w14:paraId="640BE362" w14:textId="3BFC8378" w:rsidR="009C008A" w:rsidRPr="009C008A" w:rsidRDefault="009C008A" w:rsidP="009C008A">
            <w:pPr>
              <w:pStyle w:val="paragraph"/>
              <w:spacing w:before="0" w:beforeAutospacing="0" w:after="0" w:afterAutospacing="0"/>
              <w:textAlignment w:val="baseline"/>
              <w:rPr>
                <w:rFonts w:ascii="Tw Cen MT" w:hAnsi="Tw Cen MT" w:cs="Calibri"/>
                <w:b/>
                <w:bCs/>
                <w:sz w:val="20"/>
                <w:szCs w:val="20"/>
              </w:rPr>
            </w:pPr>
          </w:p>
        </w:tc>
        <w:tc>
          <w:tcPr>
            <w:tcW w:w="6662" w:type="dxa"/>
            <w:shd w:val="clear" w:color="auto" w:fill="E2EFD9" w:themeFill="accent6" w:themeFillTint="33"/>
          </w:tcPr>
          <w:p w14:paraId="2070C9C5" w14:textId="77777777" w:rsidR="009C008A" w:rsidRPr="009C008A" w:rsidRDefault="009C008A" w:rsidP="009C008A">
            <w:pPr>
              <w:rPr>
                <w:rFonts w:ascii="Tw Cen MT" w:hAnsi="Tw Cen MT" w:cs="Arial"/>
                <w:sz w:val="20"/>
                <w:szCs w:val="20"/>
              </w:rPr>
            </w:pPr>
            <w:r w:rsidRPr="009C008A">
              <w:rPr>
                <w:rFonts w:ascii="Tw Cen MT" w:hAnsi="Tw Cen MT" w:cs="Arial"/>
                <w:sz w:val="20"/>
                <w:szCs w:val="20"/>
              </w:rPr>
              <w:t xml:space="preserve">I know adults at home set rules for me and my devices. </w:t>
            </w:r>
          </w:p>
          <w:p w14:paraId="21F94264" w14:textId="77777777" w:rsidR="009C008A" w:rsidRPr="009C008A" w:rsidRDefault="009C008A" w:rsidP="009C008A">
            <w:pPr>
              <w:rPr>
                <w:rFonts w:ascii="Tw Cen MT" w:hAnsi="Tw Cen MT" w:cs="Arial"/>
                <w:sz w:val="20"/>
                <w:szCs w:val="20"/>
              </w:rPr>
            </w:pPr>
            <w:r w:rsidRPr="009C008A">
              <w:rPr>
                <w:rFonts w:ascii="Tw Cen MT" w:hAnsi="Tw Cen MT" w:cs="Arial"/>
                <w:sz w:val="20"/>
                <w:szCs w:val="20"/>
              </w:rPr>
              <w:t>I know I use devices at home differently to at school:</w:t>
            </w:r>
          </w:p>
          <w:p w14:paraId="7274B62A" w14:textId="77777777" w:rsidR="009C008A" w:rsidRPr="009C008A" w:rsidRDefault="009C008A" w:rsidP="009C008A">
            <w:pPr>
              <w:rPr>
                <w:rFonts w:ascii="Tw Cen MT" w:hAnsi="Tw Cen MT" w:cs="Arial"/>
                <w:sz w:val="20"/>
                <w:szCs w:val="20"/>
              </w:rPr>
            </w:pPr>
            <w:r w:rsidRPr="009C008A">
              <w:rPr>
                <w:rFonts w:ascii="Tw Cen MT" w:hAnsi="Tw Cen MT" w:cs="Arial"/>
                <w:sz w:val="20"/>
                <w:szCs w:val="20"/>
              </w:rPr>
              <w:t>-Watching TV vs Making a Film</w:t>
            </w:r>
          </w:p>
          <w:p w14:paraId="0FEB66EB" w14:textId="202B2AD9"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Fonts w:ascii="Tw Cen MT" w:hAnsi="Tw Cen MT" w:cs="Arial"/>
                <w:sz w:val="20"/>
                <w:szCs w:val="20"/>
              </w:rPr>
              <w:t>-Playing a game vs Painting a picture</w:t>
            </w:r>
            <w:r w:rsidRPr="009C008A">
              <w:rPr>
                <w:rStyle w:val="eop"/>
                <w:rFonts w:ascii="Tw Cen MT" w:hAnsi="Tw Cen MT" w:cs="Calibri"/>
                <w:sz w:val="20"/>
                <w:szCs w:val="20"/>
              </w:rPr>
              <w:t xml:space="preserve"> </w:t>
            </w:r>
          </w:p>
        </w:tc>
        <w:tc>
          <w:tcPr>
            <w:tcW w:w="1843" w:type="dxa"/>
            <w:shd w:val="clear" w:color="auto" w:fill="E2EFD9" w:themeFill="accent6" w:themeFillTint="33"/>
          </w:tcPr>
          <w:p w14:paraId="1EAD5DBB"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Internet</w:t>
            </w:r>
          </w:p>
          <w:p w14:paraId="7BF186AD"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Laptop</w:t>
            </w:r>
          </w:p>
          <w:p w14:paraId="7BC8A071" w14:textId="77777777" w:rsidR="009C008A" w:rsidRPr="009C008A" w:rsidRDefault="009C008A" w:rsidP="009C008A">
            <w:pPr>
              <w:textAlignment w:val="baseline"/>
              <w:rPr>
                <w:rFonts w:ascii="Tw Cen MT" w:eastAsia="Times New Roman" w:hAnsi="Tw Cen MT" w:cs="Calibri"/>
                <w:sz w:val="20"/>
                <w:szCs w:val="20"/>
                <w:lang w:eastAsia="en-GB"/>
              </w:rPr>
            </w:pPr>
            <w:r w:rsidRPr="009C008A">
              <w:rPr>
                <w:rFonts w:ascii="Tw Cen MT" w:eastAsia="Times New Roman" w:hAnsi="Tw Cen MT" w:cs="Calibri"/>
                <w:sz w:val="20"/>
                <w:szCs w:val="20"/>
                <w:lang w:eastAsia="en-GB"/>
              </w:rPr>
              <w:t>iPad</w:t>
            </w:r>
          </w:p>
          <w:p w14:paraId="78E99200" w14:textId="2781DF90" w:rsidR="009C008A" w:rsidRPr="009C008A" w:rsidRDefault="009C008A" w:rsidP="009C008A">
            <w:pPr>
              <w:pStyle w:val="paragraph"/>
              <w:spacing w:before="0" w:beforeAutospacing="0" w:after="0" w:afterAutospacing="0"/>
              <w:textAlignment w:val="baseline"/>
              <w:rPr>
                <w:rStyle w:val="normaltextrun"/>
                <w:rFonts w:ascii="Tw Cen MT" w:hAnsi="Tw Cen MT"/>
                <w:b/>
                <w:bCs/>
                <w:sz w:val="20"/>
                <w:szCs w:val="20"/>
              </w:rPr>
            </w:pPr>
          </w:p>
        </w:tc>
        <w:tc>
          <w:tcPr>
            <w:tcW w:w="1559" w:type="dxa"/>
            <w:shd w:val="clear" w:color="auto" w:fill="E2EFD9" w:themeFill="accent6" w:themeFillTint="33"/>
          </w:tcPr>
          <w:p w14:paraId="3B9EE062"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Internet</w:t>
            </w:r>
          </w:p>
          <w:p w14:paraId="6991172D" w14:textId="4F197855" w:rsid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Safe</w:t>
            </w:r>
          </w:p>
          <w:p w14:paraId="31602E3B" w14:textId="1BA4D611"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Pr>
                <w:rStyle w:val="normaltextrun"/>
                <w:rFonts w:ascii="Tw Cen MT" w:hAnsi="Tw Cen MT" w:cs="Calibri"/>
                <w:sz w:val="20"/>
                <w:szCs w:val="20"/>
              </w:rPr>
              <w:t>Device</w:t>
            </w:r>
          </w:p>
          <w:p w14:paraId="04254E03"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Photographs</w:t>
            </w:r>
          </w:p>
          <w:p w14:paraId="4F2F30BB" w14:textId="62EBD3A9"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information</w:t>
            </w:r>
          </w:p>
        </w:tc>
      </w:tr>
      <w:tr w:rsidR="009C008A" w14:paraId="38E05BEC" w14:textId="77777777" w:rsidTr="00BE0361">
        <w:trPr>
          <w:trHeight w:val="1344"/>
        </w:trPr>
        <w:tc>
          <w:tcPr>
            <w:tcW w:w="1574" w:type="dxa"/>
            <w:vMerge/>
            <w:shd w:val="clear" w:color="auto" w:fill="E2EFD9" w:themeFill="accent6" w:themeFillTint="33"/>
          </w:tcPr>
          <w:p w14:paraId="7D84B3DF" w14:textId="77777777"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66F55BBC" w14:textId="2F30A189" w:rsidR="009C008A" w:rsidRPr="009C008A" w:rsidRDefault="009C008A" w:rsidP="009C008A">
            <w:pPr>
              <w:pStyle w:val="paragraph"/>
              <w:spacing w:before="0" w:after="0"/>
              <w:textAlignment w:val="baseline"/>
              <w:rPr>
                <w:rFonts w:ascii="Tw Cen MT" w:hAnsi="Tw Cen MT"/>
                <w:sz w:val="20"/>
                <w:szCs w:val="20"/>
              </w:rPr>
            </w:pPr>
            <w:r w:rsidRPr="009C008A">
              <w:rPr>
                <w:rFonts w:ascii="Tw Cen MT" w:hAnsi="Tw Cen MT"/>
                <w:sz w:val="20"/>
                <w:szCs w:val="20"/>
              </w:rPr>
              <w:t>Sound Engineering</w:t>
            </w:r>
          </w:p>
        </w:tc>
        <w:tc>
          <w:tcPr>
            <w:tcW w:w="6662" w:type="dxa"/>
            <w:shd w:val="clear" w:color="auto" w:fill="E2EFD9" w:themeFill="accent6" w:themeFillTint="33"/>
          </w:tcPr>
          <w:p w14:paraId="2CEFF5C5" w14:textId="77777777" w:rsidR="009C008A" w:rsidRPr="009C008A" w:rsidRDefault="009C008A" w:rsidP="009C008A">
            <w:pPr>
              <w:pStyle w:val="paragraph"/>
              <w:spacing w:after="0"/>
              <w:textAlignment w:val="baseline"/>
              <w:rPr>
                <w:rStyle w:val="normaltextrun"/>
                <w:rFonts w:ascii="Tw Cen MT" w:hAnsi="Tw Cen MT" w:cs="Calibri"/>
                <w:sz w:val="20"/>
                <w:szCs w:val="20"/>
              </w:rPr>
            </w:pPr>
            <w:r w:rsidRPr="009C008A">
              <w:rPr>
                <w:rStyle w:val="normaltextrun"/>
                <w:rFonts w:ascii="Tw Cen MT" w:hAnsi="Tw Cen MT" w:cs="Calibri"/>
                <w:sz w:val="20"/>
                <w:szCs w:val="20"/>
              </w:rPr>
              <w:t>I know how sounds can be changed.</w:t>
            </w:r>
          </w:p>
          <w:p w14:paraId="70CF1512" w14:textId="5E097C3C" w:rsidR="009C008A" w:rsidRPr="009C008A" w:rsidRDefault="009C008A" w:rsidP="009C008A">
            <w:pPr>
              <w:pStyle w:val="paragraph"/>
              <w:spacing w:after="0"/>
              <w:textAlignment w:val="baseline"/>
              <w:rPr>
                <w:rStyle w:val="normaltextrun"/>
                <w:rFonts w:ascii="Tw Cen MT" w:hAnsi="Tw Cen MT" w:cs="Calibri"/>
                <w:sz w:val="20"/>
                <w:szCs w:val="20"/>
              </w:rPr>
            </w:pPr>
            <w:r w:rsidRPr="009C008A">
              <w:rPr>
                <w:rStyle w:val="normaltextrun"/>
                <w:rFonts w:ascii="Tw Cen MT" w:hAnsi="Tw Cen MT" w:cs="Calibri"/>
                <w:sz w:val="20"/>
                <w:szCs w:val="20"/>
              </w:rPr>
              <w:t xml:space="preserve">I can select and use technology for a particular purpose  </w:t>
            </w:r>
          </w:p>
          <w:p w14:paraId="6DCD2086" w14:textId="536852D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I can represent own ideas through music</w:t>
            </w:r>
          </w:p>
        </w:tc>
        <w:tc>
          <w:tcPr>
            <w:tcW w:w="1843" w:type="dxa"/>
            <w:shd w:val="clear" w:color="auto" w:fill="E2EFD9" w:themeFill="accent6" w:themeFillTint="33"/>
          </w:tcPr>
          <w:p w14:paraId="2A5248C1" w14:textId="36606313" w:rsidR="009C008A" w:rsidRPr="009C008A" w:rsidRDefault="009C008A" w:rsidP="009C008A">
            <w:pPr>
              <w:pStyle w:val="paragraph"/>
              <w:spacing w:before="0" w:beforeAutospacing="0" w:after="0" w:afterAutospacing="0"/>
              <w:textAlignment w:val="baseline"/>
              <w:rPr>
                <w:rStyle w:val="normaltextrun"/>
                <w:rFonts w:ascii="Tw Cen MT" w:hAnsi="Tw Cen MT"/>
                <w:sz w:val="20"/>
                <w:szCs w:val="20"/>
              </w:rPr>
            </w:pPr>
            <w:proofErr w:type="spellStart"/>
            <w:r w:rsidRPr="009C008A">
              <w:rPr>
                <w:rStyle w:val="normaltextrun"/>
                <w:rFonts w:ascii="Tw Cen MT" w:hAnsi="Tw Cen MT"/>
                <w:sz w:val="20"/>
                <w:szCs w:val="20"/>
              </w:rPr>
              <w:t>ipad</w:t>
            </w:r>
            <w:proofErr w:type="spellEnd"/>
          </w:p>
          <w:p w14:paraId="2AC5ADF1" w14:textId="474982B0" w:rsidR="009C008A" w:rsidRPr="009C008A" w:rsidRDefault="009C008A" w:rsidP="009C008A">
            <w:pPr>
              <w:pStyle w:val="paragraph"/>
              <w:spacing w:before="0" w:beforeAutospacing="0" w:after="0" w:afterAutospacing="0"/>
              <w:textAlignment w:val="baseline"/>
              <w:rPr>
                <w:rStyle w:val="normaltextrun"/>
                <w:rFonts w:ascii="Tw Cen MT" w:hAnsi="Tw Cen MT"/>
                <w:sz w:val="20"/>
                <w:szCs w:val="20"/>
              </w:rPr>
            </w:pPr>
            <w:r w:rsidRPr="009C008A">
              <w:rPr>
                <w:rStyle w:val="normaltextrun"/>
                <w:rFonts w:ascii="Tw Cen MT" w:hAnsi="Tw Cen MT"/>
                <w:sz w:val="20"/>
                <w:szCs w:val="20"/>
              </w:rPr>
              <w:t>Camera</w:t>
            </w:r>
          </w:p>
          <w:p w14:paraId="71659DBA" w14:textId="4FE8A016" w:rsidR="009C008A" w:rsidRPr="009C008A" w:rsidRDefault="009C008A" w:rsidP="009C008A">
            <w:pPr>
              <w:pStyle w:val="paragraph"/>
              <w:spacing w:before="0" w:beforeAutospacing="0" w:after="0" w:afterAutospacing="0"/>
              <w:textAlignment w:val="baseline"/>
              <w:rPr>
                <w:rStyle w:val="normaltextrun"/>
                <w:rFonts w:ascii="Tw Cen MT" w:hAnsi="Tw Cen MT"/>
                <w:sz w:val="20"/>
                <w:szCs w:val="20"/>
              </w:rPr>
            </w:pPr>
          </w:p>
        </w:tc>
        <w:tc>
          <w:tcPr>
            <w:tcW w:w="1559" w:type="dxa"/>
            <w:shd w:val="clear" w:color="auto" w:fill="E2EFD9" w:themeFill="accent6" w:themeFillTint="33"/>
          </w:tcPr>
          <w:p w14:paraId="323FDC44" w14:textId="1CEB3D2D" w:rsid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Pr>
                <w:rStyle w:val="normaltextrun"/>
                <w:rFonts w:ascii="Tw Cen MT" w:hAnsi="Tw Cen MT" w:cs="Calibri"/>
                <w:sz w:val="20"/>
                <w:szCs w:val="20"/>
              </w:rPr>
              <w:t>Sound</w:t>
            </w:r>
          </w:p>
          <w:p w14:paraId="3B227B45" w14:textId="64564211"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Pr>
                <w:rStyle w:val="normaltextrun"/>
                <w:rFonts w:ascii="Tw Cen MT" w:hAnsi="Tw Cen MT" w:cs="Calibri"/>
                <w:sz w:val="20"/>
                <w:szCs w:val="20"/>
              </w:rPr>
              <w:t>Purpose</w:t>
            </w:r>
          </w:p>
          <w:p w14:paraId="06949338"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
          <w:p w14:paraId="6260DBE2" w14:textId="002F6C75"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
        </w:tc>
      </w:tr>
      <w:tr w:rsidR="009C008A" w14:paraId="3CAEEB6C" w14:textId="77777777" w:rsidTr="0081098A">
        <w:tc>
          <w:tcPr>
            <w:tcW w:w="1574" w:type="dxa"/>
            <w:shd w:val="clear" w:color="auto" w:fill="FBE4D5" w:themeFill="accent2" w:themeFillTint="33"/>
          </w:tcPr>
          <w:p w14:paraId="449186BB" w14:textId="604C03A5"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F1</w:t>
            </w:r>
          </w:p>
        </w:tc>
        <w:tc>
          <w:tcPr>
            <w:tcW w:w="13310" w:type="dxa"/>
            <w:gridSpan w:val="4"/>
            <w:shd w:val="clear" w:color="auto" w:fill="FBE4D5" w:themeFill="accent2" w:themeFillTint="33"/>
          </w:tcPr>
          <w:p w14:paraId="3378CF21" w14:textId="2C556D7F" w:rsidR="009C008A" w:rsidRPr="009C008A" w:rsidRDefault="009C008A" w:rsidP="009C008A">
            <w:pPr>
              <w:pStyle w:val="ListParagraph"/>
              <w:numPr>
                <w:ilvl w:val="0"/>
                <w:numId w:val="5"/>
              </w:numPr>
              <w:spacing w:after="0"/>
              <w:textAlignment w:val="baseline"/>
              <w:rPr>
                <w:rStyle w:val="normaltextrun"/>
                <w:rFonts w:ascii="Tw Cen MT" w:eastAsia="Times New Roman" w:hAnsi="Tw Cen MT" w:cs="Calibri"/>
                <w:sz w:val="20"/>
                <w:szCs w:val="20"/>
                <w:lang w:eastAsia="en-GB"/>
              </w:rPr>
            </w:pPr>
            <w:r w:rsidRPr="009C008A">
              <w:rPr>
                <w:rStyle w:val="normaltextrun"/>
                <w:rFonts w:ascii="Tw Cen MT" w:eastAsia="Times New Roman" w:hAnsi="Tw Cen MT" w:cs="Calibri"/>
                <w:sz w:val="20"/>
                <w:szCs w:val="20"/>
                <w:lang w:eastAsia="en-GB"/>
              </w:rPr>
              <w:t>Take a photograph using a tablet/camera</w:t>
            </w:r>
          </w:p>
        </w:tc>
      </w:tr>
      <w:tr w:rsidR="009C008A" w14:paraId="69F00677" w14:textId="606D59E3" w:rsidTr="001D3228">
        <w:trPr>
          <w:trHeight w:val="845"/>
        </w:trPr>
        <w:tc>
          <w:tcPr>
            <w:tcW w:w="1574" w:type="dxa"/>
            <w:vMerge w:val="restart"/>
            <w:shd w:val="clear" w:color="auto" w:fill="E2EFD9" w:themeFill="accent6" w:themeFillTint="33"/>
          </w:tcPr>
          <w:p w14:paraId="53332772" w14:textId="28B0EB22"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Summer 1</w:t>
            </w:r>
          </w:p>
          <w:p w14:paraId="26393193" w14:textId="7B2F8D0B" w:rsidR="009C008A" w:rsidRPr="009C008A" w:rsidRDefault="009C008A" w:rsidP="009C008A">
            <w:pPr>
              <w:rPr>
                <w:rFonts w:ascii="Tw Cen MT" w:hAnsi="Tw Cen MT"/>
                <w:sz w:val="20"/>
                <w:szCs w:val="20"/>
                <w:lang w:val="en-US"/>
              </w:rPr>
            </w:pPr>
          </w:p>
          <w:p w14:paraId="6A42EB7C" w14:textId="2EE87C58"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RECEPTION</w:t>
            </w:r>
          </w:p>
          <w:p w14:paraId="59281D19" w14:textId="72F13BB2" w:rsidR="009C008A" w:rsidRPr="009C008A" w:rsidRDefault="009C008A" w:rsidP="009C008A">
            <w:pPr>
              <w:rPr>
                <w:rFonts w:ascii="Tw Cen MT" w:hAnsi="Tw Cen MT"/>
                <w:sz w:val="20"/>
                <w:szCs w:val="20"/>
                <w:lang w:val="en-US"/>
              </w:rPr>
            </w:pPr>
          </w:p>
          <w:p w14:paraId="1AE9AA38" w14:textId="5280BD32"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 xml:space="preserve">Transport and Farming </w:t>
            </w:r>
          </w:p>
        </w:tc>
        <w:tc>
          <w:tcPr>
            <w:tcW w:w="3246" w:type="dxa"/>
            <w:shd w:val="clear" w:color="auto" w:fill="E2EFD9" w:themeFill="accent6" w:themeFillTint="33"/>
          </w:tcPr>
          <w:p w14:paraId="18C0813A" w14:textId="77777777" w:rsidR="009C008A" w:rsidRPr="009C008A" w:rsidRDefault="009C008A" w:rsidP="009C008A">
            <w:pPr>
              <w:rPr>
                <w:rFonts w:ascii="Tw Cen MT" w:hAnsi="Tw Cen MT"/>
                <w:sz w:val="20"/>
                <w:szCs w:val="20"/>
              </w:rPr>
            </w:pPr>
            <w:r w:rsidRPr="009C008A">
              <w:rPr>
                <w:rFonts w:ascii="Tw Cen MT" w:hAnsi="Tw Cen MT"/>
                <w:sz w:val="20"/>
                <w:szCs w:val="20"/>
              </w:rPr>
              <w:t>E-safety – Digital footprint and reputation</w:t>
            </w:r>
          </w:p>
          <w:p w14:paraId="2F1EEA61" w14:textId="1781C0F1" w:rsidR="009C008A" w:rsidRPr="009C008A" w:rsidRDefault="009C008A" w:rsidP="009C008A">
            <w:pPr>
              <w:pStyle w:val="paragraph"/>
              <w:spacing w:before="0" w:beforeAutospacing="0" w:after="0" w:afterAutospacing="0"/>
              <w:textAlignment w:val="baseline"/>
              <w:rPr>
                <w:rFonts w:ascii="Tw Cen MT" w:hAnsi="Tw Cen MT" w:cs="Calibri"/>
                <w:b/>
                <w:bCs/>
                <w:sz w:val="20"/>
                <w:szCs w:val="20"/>
              </w:rPr>
            </w:pPr>
          </w:p>
        </w:tc>
        <w:tc>
          <w:tcPr>
            <w:tcW w:w="6662" w:type="dxa"/>
            <w:shd w:val="clear" w:color="auto" w:fill="E2EFD9" w:themeFill="accent6" w:themeFillTint="33"/>
          </w:tcPr>
          <w:p w14:paraId="2C2A4F2F" w14:textId="77777777" w:rsidR="009C008A" w:rsidRPr="009C008A" w:rsidRDefault="009C008A" w:rsidP="009C008A">
            <w:pPr>
              <w:spacing w:line="240" w:lineRule="auto"/>
              <w:textAlignment w:val="baseline"/>
              <w:rPr>
                <w:rFonts w:ascii="Tw Cen MT" w:eastAsia="Times New Roman" w:hAnsi="Tw Cen MT" w:cs="Segoe UI"/>
                <w:sz w:val="20"/>
                <w:szCs w:val="20"/>
                <w:lang w:eastAsia="en-GB"/>
              </w:rPr>
            </w:pPr>
            <w:r w:rsidRPr="009C008A">
              <w:rPr>
                <w:rFonts w:ascii="Tw Cen MT" w:eastAsia="Times New Roman" w:hAnsi="Tw Cen MT" w:cs="Segoe UI"/>
                <w:sz w:val="20"/>
                <w:szCs w:val="20"/>
                <w:lang w:eastAsia="en-GB"/>
              </w:rPr>
              <w:t>To know why it is good to be kind.</w:t>
            </w:r>
          </w:p>
          <w:p w14:paraId="2350DA3D" w14:textId="6E2C91FE"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Fonts w:ascii="Tw Cen MT" w:hAnsi="Tw Cen MT" w:cs="Segoe UI"/>
                <w:sz w:val="20"/>
                <w:szCs w:val="20"/>
              </w:rPr>
              <w:t>To know that we can be kind when we use devices too.</w:t>
            </w:r>
          </w:p>
        </w:tc>
        <w:tc>
          <w:tcPr>
            <w:tcW w:w="1843" w:type="dxa"/>
            <w:shd w:val="clear" w:color="auto" w:fill="E2EFD9" w:themeFill="accent6" w:themeFillTint="33"/>
          </w:tcPr>
          <w:p w14:paraId="59717C20" w14:textId="48068E73" w:rsidR="009C008A" w:rsidRPr="009C008A" w:rsidRDefault="009C008A" w:rsidP="009C008A">
            <w:pPr>
              <w:pStyle w:val="paragraph"/>
              <w:spacing w:before="0" w:beforeAutospacing="0" w:after="0" w:afterAutospacing="0"/>
              <w:textAlignment w:val="baseline"/>
              <w:rPr>
                <w:rStyle w:val="normaltextrun"/>
                <w:rFonts w:ascii="Tw Cen MT" w:hAnsi="Tw Cen MT"/>
                <w:sz w:val="20"/>
                <w:szCs w:val="20"/>
              </w:rPr>
            </w:pPr>
            <w:r w:rsidRPr="009C008A">
              <w:rPr>
                <w:rStyle w:val="normaltextrun"/>
                <w:rFonts w:ascii="Tw Cen MT" w:hAnsi="Tw Cen MT" w:cs="Calibri"/>
                <w:sz w:val="20"/>
                <w:szCs w:val="20"/>
              </w:rPr>
              <w:t>P</w:t>
            </w:r>
            <w:r w:rsidRPr="009C008A">
              <w:rPr>
                <w:rStyle w:val="normaltextrun"/>
                <w:rFonts w:ascii="Tw Cen MT" w:hAnsi="Tw Cen MT"/>
                <w:sz w:val="20"/>
                <w:szCs w:val="20"/>
              </w:rPr>
              <w:t xml:space="preserve">rogramme- word/paint </w:t>
            </w:r>
          </w:p>
          <w:p w14:paraId="51AD28DE"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sz w:val="20"/>
                <w:szCs w:val="20"/>
              </w:rPr>
            </w:pPr>
            <w:r w:rsidRPr="009C008A">
              <w:rPr>
                <w:rStyle w:val="normaltextrun"/>
                <w:rFonts w:ascii="Tw Cen MT" w:hAnsi="Tw Cen MT"/>
                <w:sz w:val="20"/>
                <w:szCs w:val="20"/>
              </w:rPr>
              <w:t>Camera/</w:t>
            </w:r>
            <w:proofErr w:type="spellStart"/>
            <w:r w:rsidRPr="009C008A">
              <w:rPr>
                <w:rStyle w:val="normaltextrun"/>
                <w:rFonts w:ascii="Tw Cen MT" w:hAnsi="Tw Cen MT"/>
                <w:sz w:val="20"/>
                <w:szCs w:val="20"/>
              </w:rPr>
              <w:t>ipad</w:t>
            </w:r>
            <w:proofErr w:type="spellEnd"/>
            <w:r w:rsidRPr="009C008A">
              <w:rPr>
                <w:rStyle w:val="normaltextrun"/>
                <w:rFonts w:ascii="Tw Cen MT" w:hAnsi="Tw Cen MT"/>
                <w:sz w:val="20"/>
                <w:szCs w:val="20"/>
              </w:rPr>
              <w:t xml:space="preserve"> </w:t>
            </w:r>
          </w:p>
          <w:p w14:paraId="11AC7F31" w14:textId="0314D7F3"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
        </w:tc>
        <w:tc>
          <w:tcPr>
            <w:tcW w:w="1559" w:type="dxa"/>
            <w:shd w:val="clear" w:color="auto" w:fill="E2EFD9" w:themeFill="accent6" w:themeFillTint="33"/>
          </w:tcPr>
          <w:p w14:paraId="0B537273"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Website</w:t>
            </w:r>
          </w:p>
          <w:p w14:paraId="5E1E3F24" w14:textId="7F787E0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 xml:space="preserve">Photographs </w:t>
            </w:r>
          </w:p>
        </w:tc>
      </w:tr>
      <w:tr w:rsidR="009C008A" w14:paraId="37769DC9" w14:textId="77777777" w:rsidTr="00537F49">
        <w:trPr>
          <w:trHeight w:val="1416"/>
        </w:trPr>
        <w:tc>
          <w:tcPr>
            <w:tcW w:w="1574" w:type="dxa"/>
            <w:vMerge/>
            <w:shd w:val="clear" w:color="auto" w:fill="E2EFD9" w:themeFill="accent6" w:themeFillTint="33"/>
          </w:tcPr>
          <w:p w14:paraId="78514752" w14:textId="77777777"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3EE9A7E6" w14:textId="77777777" w:rsidR="009C008A" w:rsidRPr="009C008A" w:rsidRDefault="009C008A" w:rsidP="009C008A">
            <w:pPr>
              <w:pStyle w:val="paragraph"/>
              <w:spacing w:before="0" w:after="0"/>
              <w:textAlignment w:val="baseline"/>
              <w:rPr>
                <w:rFonts w:ascii="Tw Cen MT" w:hAnsi="Tw Cen MT"/>
                <w:sz w:val="20"/>
                <w:szCs w:val="20"/>
              </w:rPr>
            </w:pPr>
            <w:r w:rsidRPr="009C008A">
              <w:rPr>
                <w:rFonts w:ascii="Tw Cen MT" w:hAnsi="Tw Cen MT"/>
                <w:sz w:val="20"/>
                <w:szCs w:val="20"/>
              </w:rPr>
              <w:t>Coding</w:t>
            </w:r>
          </w:p>
          <w:p w14:paraId="6129FEF6" w14:textId="0CB86143" w:rsidR="009C008A" w:rsidRPr="009C008A" w:rsidRDefault="009C008A" w:rsidP="009C008A">
            <w:pPr>
              <w:pStyle w:val="paragraph"/>
              <w:spacing w:before="0" w:after="0"/>
              <w:textAlignment w:val="baseline"/>
              <w:rPr>
                <w:rFonts w:ascii="Tw Cen MT" w:hAnsi="Tw Cen MT"/>
                <w:sz w:val="20"/>
                <w:szCs w:val="20"/>
              </w:rPr>
            </w:pPr>
          </w:p>
        </w:tc>
        <w:tc>
          <w:tcPr>
            <w:tcW w:w="6662" w:type="dxa"/>
            <w:shd w:val="clear" w:color="auto" w:fill="E2EFD9" w:themeFill="accent6" w:themeFillTint="33"/>
          </w:tcPr>
          <w:p w14:paraId="24DAE851" w14:textId="77777777" w:rsidR="009C008A" w:rsidRPr="009C008A" w:rsidRDefault="009C008A" w:rsidP="009C008A">
            <w:pPr>
              <w:rPr>
                <w:rStyle w:val="normaltextrun"/>
                <w:rFonts w:ascii="Tw Cen MT" w:hAnsi="Tw Cen MT"/>
                <w:sz w:val="20"/>
                <w:szCs w:val="20"/>
              </w:rPr>
            </w:pPr>
            <w:r w:rsidRPr="009C008A">
              <w:rPr>
                <w:rStyle w:val="normaltextrun"/>
                <w:rFonts w:ascii="Tw Cen MT" w:hAnsi="Tw Cen MT"/>
                <w:sz w:val="20"/>
                <w:szCs w:val="20"/>
              </w:rPr>
              <w:t xml:space="preserve">Knows how to operate simple equipment </w:t>
            </w:r>
          </w:p>
          <w:p w14:paraId="23270C0B" w14:textId="7D0F2305" w:rsidR="009C008A" w:rsidRPr="009C008A" w:rsidRDefault="009C008A" w:rsidP="009C008A">
            <w:pPr>
              <w:rPr>
                <w:rFonts w:ascii="Tw Cen MT" w:hAnsi="Tw Cen MT"/>
                <w:sz w:val="20"/>
                <w:szCs w:val="20"/>
                <w:lang w:eastAsia="en-GB"/>
              </w:rPr>
            </w:pPr>
            <w:r w:rsidRPr="009C008A">
              <w:rPr>
                <w:rStyle w:val="normaltextrun"/>
                <w:rFonts w:ascii="Tw Cen MT" w:hAnsi="Tw Cen MT"/>
                <w:sz w:val="20"/>
                <w:szCs w:val="20"/>
              </w:rPr>
              <w:t>Give explanations</w:t>
            </w:r>
          </w:p>
        </w:tc>
        <w:tc>
          <w:tcPr>
            <w:tcW w:w="1843" w:type="dxa"/>
            <w:shd w:val="clear" w:color="auto" w:fill="E2EFD9" w:themeFill="accent6" w:themeFillTint="33"/>
          </w:tcPr>
          <w:p w14:paraId="13F405B7" w14:textId="787C3106"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Talking tins/postcards</w:t>
            </w:r>
          </w:p>
          <w:p w14:paraId="240D788F"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roofErr w:type="spellStart"/>
            <w:r w:rsidRPr="009C008A">
              <w:rPr>
                <w:rStyle w:val="normaltextrun"/>
                <w:rFonts w:ascii="Tw Cen MT" w:hAnsi="Tw Cen MT" w:cs="Calibri"/>
                <w:sz w:val="20"/>
                <w:szCs w:val="20"/>
              </w:rPr>
              <w:t>ipad</w:t>
            </w:r>
            <w:proofErr w:type="spellEnd"/>
            <w:r w:rsidRPr="009C008A">
              <w:rPr>
                <w:rStyle w:val="normaltextrun"/>
                <w:rFonts w:ascii="Tw Cen MT" w:hAnsi="Tw Cen MT" w:cs="Calibri"/>
                <w:sz w:val="20"/>
                <w:szCs w:val="20"/>
              </w:rPr>
              <w:t>/tablet</w:t>
            </w:r>
          </w:p>
          <w:p w14:paraId="2C05D252" w14:textId="5CCC48B0"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
        </w:tc>
        <w:tc>
          <w:tcPr>
            <w:tcW w:w="1559" w:type="dxa"/>
            <w:shd w:val="clear" w:color="auto" w:fill="E2EFD9" w:themeFill="accent6" w:themeFillTint="33"/>
          </w:tcPr>
          <w:p w14:paraId="4DE351C7"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 xml:space="preserve">Record </w:t>
            </w:r>
          </w:p>
          <w:p w14:paraId="5552F45A"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Voice</w:t>
            </w:r>
          </w:p>
          <w:p w14:paraId="766262D6" w14:textId="051AFC92"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Sound</w:t>
            </w:r>
          </w:p>
        </w:tc>
      </w:tr>
      <w:tr w:rsidR="009C008A" w14:paraId="6DF7D3D2" w14:textId="77777777" w:rsidTr="007C098B">
        <w:tc>
          <w:tcPr>
            <w:tcW w:w="1574" w:type="dxa"/>
            <w:shd w:val="clear" w:color="auto" w:fill="FBE4D5" w:themeFill="accent2" w:themeFillTint="33"/>
          </w:tcPr>
          <w:p w14:paraId="6F30094D" w14:textId="4ACCEC10"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F1</w:t>
            </w:r>
          </w:p>
        </w:tc>
        <w:tc>
          <w:tcPr>
            <w:tcW w:w="13310" w:type="dxa"/>
            <w:gridSpan w:val="4"/>
            <w:shd w:val="clear" w:color="auto" w:fill="FBE4D5" w:themeFill="accent2" w:themeFillTint="33"/>
          </w:tcPr>
          <w:p w14:paraId="44B46DE5" w14:textId="77777777" w:rsidR="009C008A" w:rsidRPr="009C008A" w:rsidRDefault="009C008A" w:rsidP="009C008A">
            <w:pPr>
              <w:pStyle w:val="paragraph"/>
              <w:numPr>
                <w:ilvl w:val="0"/>
                <w:numId w:val="2"/>
              </w:numPr>
              <w:spacing w:before="0" w:beforeAutospacing="0" w:after="0" w:afterAutospacing="0"/>
              <w:textAlignment w:val="baseline"/>
              <w:rPr>
                <w:rFonts w:ascii="Tw Cen MT" w:hAnsi="Tw Cen MT" w:cs="Calibri"/>
                <w:sz w:val="20"/>
                <w:szCs w:val="20"/>
              </w:rPr>
            </w:pPr>
            <w:r w:rsidRPr="009C008A">
              <w:rPr>
                <w:rStyle w:val="normaltextrun"/>
                <w:rFonts w:ascii="Tw Cen MT" w:hAnsi="Tw Cen MT" w:cs="Calibri"/>
                <w:color w:val="000000"/>
                <w:sz w:val="20"/>
                <w:szCs w:val="20"/>
              </w:rPr>
              <w:t>Record sounds with different resources (</w:t>
            </w:r>
            <w:proofErr w:type="spellStart"/>
            <w:r w:rsidRPr="009C008A">
              <w:rPr>
                <w:rStyle w:val="normaltextrun"/>
                <w:rFonts w:ascii="Tw Cen MT" w:hAnsi="Tw Cen MT" w:cs="Calibri"/>
                <w:color w:val="000000"/>
                <w:sz w:val="20"/>
                <w:szCs w:val="20"/>
              </w:rPr>
              <w:t>eg</w:t>
            </w:r>
            <w:proofErr w:type="spellEnd"/>
            <w:r w:rsidRPr="009C008A">
              <w:rPr>
                <w:rStyle w:val="normaltextrun"/>
                <w:rFonts w:ascii="Tw Cen MT" w:hAnsi="Tw Cen MT" w:cs="Calibri"/>
                <w:color w:val="000000"/>
                <w:sz w:val="20"/>
                <w:szCs w:val="20"/>
              </w:rPr>
              <w:t>: talking tins, talking postcards, voice record software).</w:t>
            </w:r>
            <w:r w:rsidRPr="009C008A">
              <w:rPr>
                <w:rStyle w:val="eop"/>
                <w:rFonts w:ascii="Tw Cen MT" w:hAnsi="Tw Cen MT" w:cs="Calibri"/>
                <w:color w:val="000000"/>
                <w:sz w:val="20"/>
                <w:szCs w:val="20"/>
              </w:rPr>
              <w:t> </w:t>
            </w:r>
          </w:p>
          <w:p w14:paraId="58E8C7C7" w14:textId="77777777" w:rsidR="009C008A" w:rsidRPr="009C008A" w:rsidRDefault="009C008A" w:rsidP="009C008A">
            <w:pPr>
              <w:pStyle w:val="paragraph"/>
              <w:numPr>
                <w:ilvl w:val="0"/>
                <w:numId w:val="2"/>
              </w:numPr>
              <w:spacing w:before="0" w:beforeAutospacing="0" w:after="0" w:afterAutospacing="0"/>
              <w:textAlignment w:val="baseline"/>
              <w:rPr>
                <w:rFonts w:ascii="Tw Cen MT" w:hAnsi="Tw Cen MT" w:cs="Calibri"/>
                <w:sz w:val="20"/>
                <w:szCs w:val="20"/>
              </w:rPr>
            </w:pPr>
            <w:r w:rsidRPr="009C008A">
              <w:rPr>
                <w:rStyle w:val="normaltextrun"/>
                <w:rFonts w:ascii="Tw Cen MT" w:hAnsi="Tw Cen MT" w:cs="Calibri"/>
                <w:color w:val="000000"/>
                <w:sz w:val="20"/>
                <w:szCs w:val="20"/>
              </w:rPr>
              <w:t>Use plastic 'echo' mics to hear voice differently.</w:t>
            </w:r>
            <w:r w:rsidRPr="009C008A">
              <w:rPr>
                <w:rStyle w:val="eop"/>
                <w:rFonts w:ascii="Tw Cen MT" w:hAnsi="Tw Cen MT" w:cs="Calibri"/>
                <w:color w:val="000000"/>
                <w:sz w:val="20"/>
                <w:szCs w:val="20"/>
              </w:rPr>
              <w:t> </w:t>
            </w:r>
          </w:p>
          <w:p w14:paraId="7544F21C" w14:textId="77777777" w:rsidR="009C008A" w:rsidRPr="009C008A" w:rsidRDefault="009C008A" w:rsidP="009C008A">
            <w:pPr>
              <w:pStyle w:val="paragraph"/>
              <w:numPr>
                <w:ilvl w:val="0"/>
                <w:numId w:val="2"/>
              </w:numPr>
              <w:spacing w:before="0" w:beforeAutospacing="0" w:after="0" w:afterAutospacing="0"/>
              <w:textAlignment w:val="baseline"/>
              <w:rPr>
                <w:rFonts w:ascii="Tw Cen MT" w:hAnsi="Tw Cen MT" w:cs="Calibri"/>
                <w:sz w:val="20"/>
                <w:szCs w:val="20"/>
              </w:rPr>
            </w:pPr>
            <w:r w:rsidRPr="009C008A">
              <w:rPr>
                <w:rStyle w:val="normaltextrun"/>
                <w:rFonts w:ascii="Tw Cen MT" w:hAnsi="Tw Cen MT" w:cs="Calibri"/>
                <w:color w:val="000000"/>
                <w:sz w:val="20"/>
                <w:szCs w:val="20"/>
              </w:rPr>
              <w:t>Find ways to change your voice in the environment (shouting down a tunnel, talking in a tube, using tin-can string telephones)</w:t>
            </w:r>
            <w:r w:rsidRPr="009C008A">
              <w:rPr>
                <w:rStyle w:val="eop"/>
                <w:rFonts w:ascii="Tw Cen MT" w:hAnsi="Tw Cen MT" w:cs="Calibri"/>
                <w:color w:val="000000"/>
                <w:sz w:val="20"/>
                <w:szCs w:val="20"/>
              </w:rPr>
              <w:t> </w:t>
            </w:r>
          </w:p>
          <w:p w14:paraId="3A33BD74" w14:textId="671A4ED8"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
        </w:tc>
      </w:tr>
      <w:tr w:rsidR="009C008A" w14:paraId="1F00DB4A" w14:textId="49693493" w:rsidTr="00537F49">
        <w:trPr>
          <w:trHeight w:val="571"/>
        </w:trPr>
        <w:tc>
          <w:tcPr>
            <w:tcW w:w="1574" w:type="dxa"/>
            <w:vMerge w:val="restart"/>
            <w:shd w:val="clear" w:color="auto" w:fill="E2EFD9" w:themeFill="accent6" w:themeFillTint="33"/>
          </w:tcPr>
          <w:p w14:paraId="60FE85AB" w14:textId="27F7113D"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Summer 2</w:t>
            </w:r>
          </w:p>
          <w:p w14:paraId="4C5D1FC2" w14:textId="2B984413" w:rsidR="009C008A" w:rsidRPr="009C008A" w:rsidRDefault="009C008A" w:rsidP="009C008A">
            <w:pPr>
              <w:rPr>
                <w:rFonts w:ascii="Tw Cen MT" w:hAnsi="Tw Cen MT"/>
                <w:sz w:val="20"/>
                <w:szCs w:val="20"/>
                <w:lang w:val="en-US"/>
              </w:rPr>
            </w:pPr>
          </w:p>
          <w:p w14:paraId="0B784447" w14:textId="1C9FE4C3"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RECEPTION</w:t>
            </w:r>
          </w:p>
          <w:p w14:paraId="7D75FF81" w14:textId="77777777" w:rsidR="009C008A" w:rsidRPr="009C008A" w:rsidRDefault="009C008A" w:rsidP="009C008A">
            <w:pPr>
              <w:rPr>
                <w:rFonts w:ascii="Tw Cen MT" w:hAnsi="Tw Cen MT"/>
                <w:sz w:val="20"/>
                <w:szCs w:val="20"/>
                <w:lang w:val="en-US"/>
              </w:rPr>
            </w:pPr>
          </w:p>
          <w:p w14:paraId="24DB3B8B" w14:textId="77777777"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 xml:space="preserve">Around the World  </w:t>
            </w:r>
          </w:p>
          <w:p w14:paraId="3A81B594" w14:textId="01DE40E8"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307D1F9C" w14:textId="78B61058" w:rsidR="009C008A" w:rsidRPr="007240D7" w:rsidRDefault="009C008A" w:rsidP="009C008A">
            <w:pPr>
              <w:pStyle w:val="paragraph"/>
              <w:spacing w:before="0" w:beforeAutospacing="0" w:after="0" w:afterAutospacing="0"/>
              <w:textAlignment w:val="baseline"/>
              <w:rPr>
                <w:rFonts w:ascii="Tw Cen MT" w:hAnsi="Tw Cen MT" w:cs="Calibri"/>
                <w:b/>
                <w:bCs/>
                <w:sz w:val="20"/>
                <w:szCs w:val="20"/>
              </w:rPr>
            </w:pPr>
            <w:r w:rsidRPr="007240D7">
              <w:rPr>
                <w:rFonts w:ascii="Tw Cen MT" w:hAnsi="Tw Cen MT" w:cstheme="minorHAnsi"/>
                <w:sz w:val="20"/>
                <w:szCs w:val="20"/>
              </w:rPr>
              <w:t>E-safety - Creative Credit, Copyright and Quality</w:t>
            </w:r>
          </w:p>
        </w:tc>
        <w:tc>
          <w:tcPr>
            <w:tcW w:w="6662" w:type="dxa"/>
            <w:shd w:val="clear" w:color="auto" w:fill="E2EFD9" w:themeFill="accent6" w:themeFillTint="33"/>
          </w:tcPr>
          <w:p w14:paraId="73DF5B99" w14:textId="4C01FCB0" w:rsidR="009C008A" w:rsidRPr="009C008A" w:rsidRDefault="009C008A" w:rsidP="009C008A">
            <w:pPr>
              <w:rPr>
                <w:rStyle w:val="normaltextrun"/>
                <w:rFonts w:ascii="Tw Cen MT" w:hAnsi="Tw Cen MT"/>
                <w:sz w:val="18"/>
                <w:szCs w:val="18"/>
              </w:rPr>
            </w:pPr>
            <w:r w:rsidRPr="009C008A">
              <w:rPr>
                <w:rFonts w:ascii="Tw Cen MT" w:eastAsia="Times New Roman" w:hAnsi="Tw Cen MT" w:cstheme="minorHAnsi"/>
                <w:sz w:val="18"/>
                <w:szCs w:val="18"/>
                <w:lang w:eastAsia="en-GB"/>
              </w:rPr>
              <w:t>To understand that we need to ask permission to use, change or say it’s ours about someone else’s picture model in class.</w:t>
            </w:r>
          </w:p>
        </w:tc>
        <w:tc>
          <w:tcPr>
            <w:tcW w:w="1843" w:type="dxa"/>
            <w:shd w:val="clear" w:color="auto" w:fill="E2EFD9" w:themeFill="accent6" w:themeFillTint="33"/>
          </w:tcPr>
          <w:p w14:paraId="0916D8A0"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sz w:val="20"/>
                <w:szCs w:val="20"/>
              </w:rPr>
            </w:pPr>
            <w:r w:rsidRPr="009C008A">
              <w:rPr>
                <w:rStyle w:val="normaltextrun"/>
                <w:rFonts w:ascii="Tw Cen MT" w:hAnsi="Tw Cen MT" w:cs="Calibri"/>
                <w:sz w:val="20"/>
                <w:szCs w:val="20"/>
              </w:rPr>
              <w:t>P</w:t>
            </w:r>
            <w:r w:rsidRPr="009C008A">
              <w:rPr>
                <w:rStyle w:val="normaltextrun"/>
                <w:rFonts w:ascii="Tw Cen MT" w:hAnsi="Tw Cen MT"/>
                <w:sz w:val="20"/>
                <w:szCs w:val="20"/>
              </w:rPr>
              <w:t xml:space="preserve">rogramme- word/paint </w:t>
            </w:r>
          </w:p>
          <w:p w14:paraId="4C813689"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sz w:val="20"/>
                <w:szCs w:val="20"/>
              </w:rPr>
            </w:pPr>
            <w:r w:rsidRPr="009C008A">
              <w:rPr>
                <w:rStyle w:val="normaltextrun"/>
                <w:rFonts w:ascii="Tw Cen MT" w:hAnsi="Tw Cen MT"/>
                <w:sz w:val="20"/>
                <w:szCs w:val="20"/>
              </w:rPr>
              <w:t>Camera/</w:t>
            </w:r>
            <w:proofErr w:type="spellStart"/>
            <w:r w:rsidRPr="009C008A">
              <w:rPr>
                <w:rStyle w:val="normaltextrun"/>
                <w:rFonts w:ascii="Tw Cen MT" w:hAnsi="Tw Cen MT"/>
                <w:sz w:val="20"/>
                <w:szCs w:val="20"/>
              </w:rPr>
              <w:t>ipad</w:t>
            </w:r>
            <w:proofErr w:type="spellEnd"/>
            <w:r w:rsidRPr="009C008A">
              <w:rPr>
                <w:rStyle w:val="normaltextrun"/>
                <w:rFonts w:ascii="Tw Cen MT" w:hAnsi="Tw Cen MT"/>
                <w:sz w:val="20"/>
                <w:szCs w:val="20"/>
              </w:rPr>
              <w:t xml:space="preserve"> </w:t>
            </w:r>
          </w:p>
          <w:p w14:paraId="70A85C96" w14:textId="523B4265"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
        </w:tc>
        <w:tc>
          <w:tcPr>
            <w:tcW w:w="1559" w:type="dxa"/>
            <w:shd w:val="clear" w:color="auto" w:fill="E2EFD9" w:themeFill="accent6" w:themeFillTint="33"/>
          </w:tcPr>
          <w:p w14:paraId="1415F964"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Save</w:t>
            </w:r>
          </w:p>
          <w:p w14:paraId="6412C5D7" w14:textId="2A0D4014" w:rsidR="009C008A" w:rsidRPr="009C008A" w:rsidRDefault="009C008A" w:rsidP="009C008A">
            <w:pPr>
              <w:rPr>
                <w:rFonts w:ascii="Tw Cen MT" w:hAnsi="Tw Cen MT"/>
                <w:sz w:val="20"/>
                <w:szCs w:val="20"/>
                <w:lang w:eastAsia="en-GB"/>
              </w:rPr>
            </w:pPr>
            <w:r w:rsidRPr="009C008A">
              <w:rPr>
                <w:rStyle w:val="normaltextrun"/>
                <w:rFonts w:ascii="Tw Cen MT" w:hAnsi="Tw Cen MT" w:cs="Calibri"/>
                <w:sz w:val="20"/>
                <w:szCs w:val="20"/>
              </w:rPr>
              <w:t>Selfie</w:t>
            </w:r>
          </w:p>
        </w:tc>
      </w:tr>
      <w:tr w:rsidR="009C008A" w14:paraId="47841FEB" w14:textId="77777777" w:rsidTr="00537F49">
        <w:trPr>
          <w:trHeight w:val="888"/>
        </w:trPr>
        <w:tc>
          <w:tcPr>
            <w:tcW w:w="1574" w:type="dxa"/>
            <w:vMerge/>
            <w:shd w:val="clear" w:color="auto" w:fill="E2EFD9" w:themeFill="accent6" w:themeFillTint="33"/>
          </w:tcPr>
          <w:p w14:paraId="569B4456" w14:textId="77777777" w:rsidR="009C008A" w:rsidRPr="009C008A" w:rsidRDefault="009C008A" w:rsidP="009C008A">
            <w:pPr>
              <w:rPr>
                <w:rFonts w:ascii="Tw Cen MT" w:hAnsi="Tw Cen MT"/>
                <w:sz w:val="20"/>
                <w:szCs w:val="20"/>
                <w:lang w:val="en-US"/>
              </w:rPr>
            </w:pPr>
          </w:p>
        </w:tc>
        <w:tc>
          <w:tcPr>
            <w:tcW w:w="3246" w:type="dxa"/>
            <w:shd w:val="clear" w:color="auto" w:fill="E2EFD9" w:themeFill="accent6" w:themeFillTint="33"/>
          </w:tcPr>
          <w:p w14:paraId="1D99731B" w14:textId="24A516B1" w:rsidR="009C008A" w:rsidRPr="007240D7" w:rsidRDefault="009C008A" w:rsidP="009C008A">
            <w:pPr>
              <w:pStyle w:val="paragraph"/>
              <w:spacing w:before="0" w:after="0"/>
              <w:textAlignment w:val="baseline"/>
              <w:rPr>
                <w:rFonts w:ascii="Tw Cen MT" w:hAnsi="Tw Cen MT"/>
                <w:sz w:val="20"/>
                <w:szCs w:val="20"/>
              </w:rPr>
            </w:pPr>
            <w:r w:rsidRPr="007240D7">
              <w:rPr>
                <w:rFonts w:ascii="Tw Cen MT" w:hAnsi="Tw Cen MT"/>
                <w:sz w:val="20"/>
                <w:szCs w:val="20"/>
              </w:rPr>
              <w:t>Video</w:t>
            </w:r>
          </w:p>
        </w:tc>
        <w:tc>
          <w:tcPr>
            <w:tcW w:w="6662" w:type="dxa"/>
            <w:shd w:val="clear" w:color="auto" w:fill="E2EFD9" w:themeFill="accent6" w:themeFillTint="33"/>
          </w:tcPr>
          <w:p w14:paraId="253426B6" w14:textId="77777777" w:rsidR="009C008A" w:rsidRPr="009C008A" w:rsidRDefault="009C008A" w:rsidP="009C008A">
            <w:pPr>
              <w:spacing w:line="240" w:lineRule="auto"/>
              <w:textAlignment w:val="baseline"/>
              <w:rPr>
                <w:rFonts w:ascii="Tw Cen MT" w:eastAsia="Times New Roman" w:hAnsi="Tw Cen MT" w:cstheme="minorHAnsi"/>
                <w:sz w:val="18"/>
                <w:szCs w:val="18"/>
                <w:lang w:eastAsia="en-GB"/>
              </w:rPr>
            </w:pPr>
            <w:r w:rsidRPr="009C008A">
              <w:rPr>
                <w:rFonts w:ascii="Tw Cen MT" w:eastAsia="Times New Roman" w:hAnsi="Tw Cen MT" w:cstheme="minorHAnsi"/>
                <w:sz w:val="18"/>
                <w:szCs w:val="18"/>
                <w:lang w:eastAsia="en-GB"/>
              </w:rPr>
              <w:t>To use the iPad to make a simple video.</w:t>
            </w:r>
          </w:p>
          <w:p w14:paraId="5CBDCD83" w14:textId="77777777" w:rsidR="009C008A" w:rsidRPr="009C008A" w:rsidRDefault="009C008A" w:rsidP="009C008A">
            <w:pPr>
              <w:spacing w:line="240" w:lineRule="auto"/>
              <w:textAlignment w:val="baseline"/>
              <w:rPr>
                <w:rFonts w:ascii="Tw Cen MT" w:eastAsia="Times New Roman" w:hAnsi="Tw Cen MT" w:cstheme="minorHAnsi"/>
                <w:sz w:val="18"/>
                <w:szCs w:val="18"/>
                <w:lang w:eastAsia="en-GB"/>
              </w:rPr>
            </w:pPr>
            <w:r w:rsidRPr="009C008A">
              <w:rPr>
                <w:rFonts w:ascii="Tw Cen MT" w:eastAsia="Times New Roman" w:hAnsi="Tw Cen MT" w:cstheme="minorHAnsi"/>
                <w:sz w:val="18"/>
                <w:szCs w:val="18"/>
                <w:lang w:eastAsia="en-GB"/>
              </w:rPr>
              <w:t>To use the record button to record and stop.</w:t>
            </w:r>
          </w:p>
          <w:p w14:paraId="7882052C" w14:textId="77777777" w:rsidR="009C008A" w:rsidRPr="009C008A" w:rsidRDefault="009C008A" w:rsidP="009C008A">
            <w:pPr>
              <w:spacing w:line="240" w:lineRule="auto"/>
              <w:textAlignment w:val="baseline"/>
              <w:rPr>
                <w:rFonts w:ascii="Tw Cen MT" w:eastAsia="Times New Roman" w:hAnsi="Tw Cen MT" w:cstheme="minorHAnsi"/>
                <w:sz w:val="18"/>
                <w:szCs w:val="18"/>
                <w:lang w:eastAsia="en-GB"/>
              </w:rPr>
            </w:pPr>
            <w:r w:rsidRPr="009C008A">
              <w:rPr>
                <w:rFonts w:ascii="Tw Cen MT" w:eastAsia="Times New Roman" w:hAnsi="Tw Cen MT" w:cstheme="minorHAnsi"/>
                <w:sz w:val="18"/>
                <w:szCs w:val="18"/>
                <w:lang w:eastAsia="en-GB"/>
              </w:rPr>
              <w:t>To know how to hold the iPad correctly.</w:t>
            </w:r>
          </w:p>
          <w:p w14:paraId="44E30269" w14:textId="1BF48971" w:rsidR="009C008A" w:rsidRPr="009C008A" w:rsidRDefault="009C008A" w:rsidP="009C008A">
            <w:pPr>
              <w:rPr>
                <w:rStyle w:val="normaltextrun"/>
                <w:rFonts w:ascii="Tw Cen MT" w:hAnsi="Tw Cen MT"/>
                <w:sz w:val="18"/>
                <w:szCs w:val="18"/>
              </w:rPr>
            </w:pPr>
          </w:p>
        </w:tc>
        <w:tc>
          <w:tcPr>
            <w:tcW w:w="1843" w:type="dxa"/>
            <w:shd w:val="clear" w:color="auto" w:fill="E2EFD9" w:themeFill="accent6" w:themeFillTint="33"/>
          </w:tcPr>
          <w:p w14:paraId="1592E56B" w14:textId="2FD5CD32"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sidRPr="009C008A">
              <w:rPr>
                <w:rStyle w:val="normaltextrun"/>
                <w:rFonts w:ascii="Tw Cen MT" w:hAnsi="Tw Cen MT" w:cs="Calibri"/>
                <w:sz w:val="20"/>
                <w:szCs w:val="20"/>
              </w:rPr>
              <w:t>Laptop</w:t>
            </w:r>
          </w:p>
          <w:p w14:paraId="382DB32F" w14:textId="0586BFA1"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roofErr w:type="spellStart"/>
            <w:r>
              <w:rPr>
                <w:rStyle w:val="normaltextrun"/>
                <w:rFonts w:ascii="Tw Cen MT" w:hAnsi="Tw Cen MT" w:cs="Calibri"/>
                <w:sz w:val="20"/>
                <w:szCs w:val="20"/>
              </w:rPr>
              <w:t>Ipad</w:t>
            </w:r>
            <w:proofErr w:type="spellEnd"/>
          </w:p>
          <w:p w14:paraId="53E04E7C" w14:textId="45422504"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
        </w:tc>
        <w:tc>
          <w:tcPr>
            <w:tcW w:w="1559" w:type="dxa"/>
            <w:shd w:val="clear" w:color="auto" w:fill="E2EFD9" w:themeFill="accent6" w:themeFillTint="33"/>
          </w:tcPr>
          <w:p w14:paraId="447CE9E1" w14:textId="77777777" w:rsid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proofErr w:type="spellStart"/>
            <w:r>
              <w:rPr>
                <w:rStyle w:val="normaltextrun"/>
                <w:rFonts w:ascii="Tw Cen MT" w:hAnsi="Tw Cen MT" w:cs="Calibri"/>
                <w:sz w:val="20"/>
                <w:szCs w:val="20"/>
              </w:rPr>
              <w:t>Ipad</w:t>
            </w:r>
            <w:proofErr w:type="spellEnd"/>
          </w:p>
          <w:p w14:paraId="74C624DB" w14:textId="77777777" w:rsid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Pr>
                <w:rStyle w:val="normaltextrun"/>
                <w:rFonts w:ascii="Tw Cen MT" w:hAnsi="Tw Cen MT" w:cs="Calibri"/>
                <w:sz w:val="20"/>
                <w:szCs w:val="20"/>
              </w:rPr>
              <w:t>Record</w:t>
            </w:r>
          </w:p>
          <w:p w14:paraId="5F2FCACE" w14:textId="7B711AC7" w:rsidR="009C008A" w:rsidRPr="009C008A" w:rsidRDefault="009C008A" w:rsidP="009C008A">
            <w:pPr>
              <w:pStyle w:val="paragraph"/>
              <w:spacing w:before="0" w:beforeAutospacing="0" w:after="0" w:afterAutospacing="0"/>
              <w:textAlignment w:val="baseline"/>
              <w:rPr>
                <w:rStyle w:val="normaltextrun"/>
                <w:rFonts w:ascii="Tw Cen MT" w:hAnsi="Tw Cen MT" w:cs="Calibri"/>
                <w:sz w:val="20"/>
                <w:szCs w:val="20"/>
              </w:rPr>
            </w:pPr>
            <w:r>
              <w:rPr>
                <w:rStyle w:val="normaltextrun"/>
                <w:rFonts w:ascii="Tw Cen MT" w:hAnsi="Tw Cen MT" w:cs="Calibri"/>
                <w:sz w:val="20"/>
                <w:szCs w:val="20"/>
              </w:rPr>
              <w:t>Video</w:t>
            </w:r>
          </w:p>
        </w:tc>
      </w:tr>
      <w:tr w:rsidR="009C008A" w14:paraId="193469C5" w14:textId="77777777" w:rsidTr="00E74D0E">
        <w:trPr>
          <w:trHeight w:val="277"/>
        </w:trPr>
        <w:tc>
          <w:tcPr>
            <w:tcW w:w="1574" w:type="dxa"/>
            <w:shd w:val="clear" w:color="auto" w:fill="FBE4D5" w:themeFill="accent2" w:themeFillTint="33"/>
          </w:tcPr>
          <w:p w14:paraId="150F37FE" w14:textId="13C8382B" w:rsidR="009C008A" w:rsidRPr="009C008A" w:rsidRDefault="009C008A" w:rsidP="009C008A">
            <w:pPr>
              <w:rPr>
                <w:rFonts w:ascii="Tw Cen MT" w:hAnsi="Tw Cen MT"/>
                <w:sz w:val="20"/>
                <w:szCs w:val="20"/>
                <w:lang w:val="en-US"/>
              </w:rPr>
            </w:pPr>
            <w:r w:rsidRPr="009C008A">
              <w:rPr>
                <w:rFonts w:ascii="Tw Cen MT" w:hAnsi="Tw Cen MT"/>
                <w:sz w:val="20"/>
                <w:szCs w:val="20"/>
                <w:lang w:val="en-US"/>
              </w:rPr>
              <w:t>F1</w:t>
            </w:r>
          </w:p>
        </w:tc>
        <w:tc>
          <w:tcPr>
            <w:tcW w:w="13310" w:type="dxa"/>
            <w:gridSpan w:val="4"/>
            <w:shd w:val="clear" w:color="auto" w:fill="FBE4D5" w:themeFill="accent2" w:themeFillTint="33"/>
          </w:tcPr>
          <w:p w14:paraId="446C9735" w14:textId="77777777" w:rsidR="009C008A" w:rsidRPr="007240D7" w:rsidRDefault="009C008A" w:rsidP="009C008A">
            <w:pPr>
              <w:pStyle w:val="paragraph"/>
              <w:spacing w:before="0" w:beforeAutospacing="0" w:after="0" w:afterAutospacing="0"/>
              <w:textAlignment w:val="baseline"/>
              <w:rPr>
                <w:rStyle w:val="normaltextrun"/>
                <w:rFonts w:ascii="Tw Cen MT" w:hAnsi="Tw Cen MT" w:cs="Calibri"/>
                <w:b/>
                <w:bCs/>
                <w:sz w:val="20"/>
                <w:szCs w:val="20"/>
              </w:rPr>
            </w:pPr>
            <w:r w:rsidRPr="007240D7">
              <w:rPr>
                <w:rStyle w:val="normaltextrun"/>
                <w:rFonts w:ascii="Tw Cen MT" w:hAnsi="Tw Cen MT" w:cs="Calibri"/>
                <w:b/>
                <w:bCs/>
                <w:sz w:val="20"/>
                <w:szCs w:val="20"/>
              </w:rPr>
              <w:t>Typing and mouse skills</w:t>
            </w:r>
          </w:p>
          <w:p w14:paraId="4CBAB0F2" w14:textId="77777777" w:rsidR="009C008A" w:rsidRPr="007240D7" w:rsidRDefault="009C008A" w:rsidP="009C008A">
            <w:pPr>
              <w:pStyle w:val="paragraph"/>
              <w:numPr>
                <w:ilvl w:val="0"/>
                <w:numId w:val="6"/>
              </w:numPr>
              <w:spacing w:before="0" w:beforeAutospacing="0" w:after="0" w:afterAutospacing="0"/>
              <w:textAlignment w:val="baseline"/>
              <w:rPr>
                <w:rStyle w:val="eop"/>
                <w:rFonts w:ascii="Tw Cen MT" w:hAnsi="Tw Cen MT" w:cs="Calibri"/>
                <w:sz w:val="20"/>
                <w:szCs w:val="20"/>
              </w:rPr>
            </w:pPr>
            <w:r w:rsidRPr="007240D7">
              <w:rPr>
                <w:rStyle w:val="normaltextrun"/>
                <w:rFonts w:ascii="Tw Cen MT" w:hAnsi="Tw Cen MT" w:cs="Calibri"/>
                <w:color w:val="000000"/>
                <w:sz w:val="20"/>
                <w:szCs w:val="20"/>
              </w:rPr>
              <w:t>Play on a touch screen game/board</w:t>
            </w:r>
            <w:r w:rsidRPr="007240D7">
              <w:rPr>
                <w:rStyle w:val="eop"/>
                <w:rFonts w:ascii="Tw Cen MT" w:hAnsi="Tw Cen MT" w:cs="Calibri"/>
                <w:color w:val="000000"/>
                <w:sz w:val="20"/>
                <w:szCs w:val="20"/>
              </w:rPr>
              <w:t> </w:t>
            </w:r>
          </w:p>
          <w:p w14:paraId="16E5083A" w14:textId="2CE44869" w:rsidR="009C008A" w:rsidRPr="007240D7" w:rsidRDefault="009C008A" w:rsidP="009C008A">
            <w:pPr>
              <w:pStyle w:val="paragraph"/>
              <w:numPr>
                <w:ilvl w:val="0"/>
                <w:numId w:val="6"/>
              </w:numPr>
              <w:spacing w:before="0" w:beforeAutospacing="0" w:after="0" w:afterAutospacing="0"/>
              <w:textAlignment w:val="baseline"/>
              <w:rPr>
                <w:rStyle w:val="normaltextrun"/>
                <w:rFonts w:ascii="Tw Cen MT" w:hAnsi="Tw Cen MT" w:cs="Calibri"/>
                <w:sz w:val="20"/>
                <w:szCs w:val="20"/>
              </w:rPr>
            </w:pPr>
            <w:r w:rsidRPr="007240D7">
              <w:rPr>
                <w:rStyle w:val="normaltextrun"/>
                <w:rFonts w:ascii="Tw Cen MT" w:hAnsi="Tw Cen MT" w:cs="Calibri"/>
                <w:color w:val="000000"/>
                <w:sz w:val="20"/>
                <w:szCs w:val="20"/>
              </w:rPr>
              <w:t>Use a keyboard/mouse/trackpad for fun, even in role play pretend computers</w:t>
            </w:r>
          </w:p>
          <w:p w14:paraId="6B79620C" w14:textId="77777777" w:rsidR="009C008A" w:rsidRPr="007240D7" w:rsidRDefault="009C008A" w:rsidP="009C008A">
            <w:pPr>
              <w:textAlignment w:val="baseline"/>
              <w:rPr>
                <w:rStyle w:val="normaltextrun"/>
                <w:rFonts w:ascii="Tw Cen MT" w:hAnsi="Tw Cen MT" w:cs="Calibri"/>
                <w:color w:val="000000"/>
                <w:sz w:val="20"/>
                <w:szCs w:val="20"/>
              </w:rPr>
            </w:pPr>
          </w:p>
          <w:p w14:paraId="2AB3636B" w14:textId="77777777" w:rsidR="009C008A" w:rsidRPr="007240D7" w:rsidRDefault="009C008A" w:rsidP="009C008A">
            <w:pPr>
              <w:pStyle w:val="paragraph"/>
              <w:spacing w:before="0" w:beforeAutospacing="0" w:after="0" w:afterAutospacing="0"/>
              <w:textAlignment w:val="baseline"/>
              <w:rPr>
                <w:rStyle w:val="normaltextrun"/>
                <w:rFonts w:ascii="Tw Cen MT" w:hAnsi="Tw Cen MT" w:cs="Calibri"/>
                <w:b/>
                <w:bCs/>
                <w:sz w:val="20"/>
                <w:szCs w:val="20"/>
              </w:rPr>
            </w:pPr>
            <w:r w:rsidRPr="007240D7">
              <w:rPr>
                <w:rStyle w:val="normaltextrun"/>
                <w:rFonts w:ascii="Tw Cen MT" w:hAnsi="Tw Cen MT" w:cs="Calibri"/>
                <w:b/>
                <w:bCs/>
                <w:sz w:val="20"/>
                <w:szCs w:val="20"/>
              </w:rPr>
              <w:lastRenderedPageBreak/>
              <w:t>Saving and retrieving</w:t>
            </w:r>
          </w:p>
          <w:p w14:paraId="39FE33BD" w14:textId="77777777" w:rsidR="009C008A" w:rsidRPr="007240D7" w:rsidRDefault="009C008A" w:rsidP="009C008A">
            <w:pPr>
              <w:pStyle w:val="paragraph"/>
              <w:numPr>
                <w:ilvl w:val="0"/>
                <w:numId w:val="7"/>
              </w:numPr>
              <w:spacing w:before="0" w:beforeAutospacing="0" w:after="0" w:afterAutospacing="0"/>
              <w:textAlignment w:val="baseline"/>
              <w:rPr>
                <w:rStyle w:val="eop"/>
                <w:rFonts w:ascii="Tw Cen MT" w:hAnsi="Tw Cen MT" w:cs="Calibri"/>
                <w:sz w:val="20"/>
                <w:szCs w:val="20"/>
              </w:rPr>
            </w:pPr>
            <w:r w:rsidRPr="007240D7">
              <w:rPr>
                <w:rStyle w:val="normaltextrun"/>
                <w:rFonts w:ascii="Tw Cen MT" w:hAnsi="Tw Cen MT" w:cs="Calibri"/>
                <w:color w:val="000000"/>
                <w:sz w:val="20"/>
                <w:szCs w:val="20"/>
              </w:rPr>
              <w:t>How to close a program/game</w:t>
            </w:r>
            <w:r w:rsidRPr="007240D7">
              <w:rPr>
                <w:rStyle w:val="eop"/>
                <w:rFonts w:ascii="Tw Cen MT" w:hAnsi="Tw Cen MT" w:cs="Calibri"/>
                <w:color w:val="000000"/>
                <w:sz w:val="20"/>
                <w:szCs w:val="20"/>
              </w:rPr>
              <w:t> </w:t>
            </w:r>
          </w:p>
          <w:p w14:paraId="0D4DE467" w14:textId="74B0B434" w:rsidR="009C008A" w:rsidRPr="007240D7" w:rsidRDefault="009C008A" w:rsidP="009C008A">
            <w:pPr>
              <w:pStyle w:val="paragraph"/>
              <w:numPr>
                <w:ilvl w:val="0"/>
                <w:numId w:val="7"/>
              </w:numPr>
              <w:spacing w:before="0" w:beforeAutospacing="0" w:after="0" w:afterAutospacing="0"/>
              <w:textAlignment w:val="baseline"/>
              <w:rPr>
                <w:rStyle w:val="eop"/>
                <w:rFonts w:ascii="Tw Cen MT" w:hAnsi="Tw Cen MT" w:cs="Calibri"/>
                <w:sz w:val="20"/>
                <w:szCs w:val="20"/>
              </w:rPr>
            </w:pPr>
            <w:r w:rsidRPr="007240D7">
              <w:rPr>
                <w:rStyle w:val="normaltextrun"/>
                <w:rFonts w:ascii="Tw Cen MT" w:hAnsi="Tw Cen MT" w:cs="Calibri"/>
                <w:color w:val="000000"/>
                <w:sz w:val="20"/>
                <w:szCs w:val="20"/>
              </w:rPr>
              <w:t>How to open a game from icon/link</w:t>
            </w:r>
            <w:r w:rsidRPr="007240D7">
              <w:rPr>
                <w:rStyle w:val="eop"/>
                <w:rFonts w:ascii="Tw Cen MT" w:hAnsi="Tw Cen MT" w:cs="Calibri"/>
                <w:color w:val="000000"/>
                <w:sz w:val="20"/>
                <w:szCs w:val="20"/>
              </w:rPr>
              <w:t> </w:t>
            </w:r>
          </w:p>
          <w:p w14:paraId="003FFDCB" w14:textId="77777777" w:rsidR="009C008A" w:rsidRPr="007240D7" w:rsidRDefault="009C008A" w:rsidP="009C008A">
            <w:pPr>
              <w:pStyle w:val="paragraph"/>
              <w:spacing w:before="0" w:beforeAutospacing="0" w:after="0" w:afterAutospacing="0"/>
              <w:textAlignment w:val="baseline"/>
              <w:rPr>
                <w:rStyle w:val="eop"/>
                <w:rFonts w:ascii="Tw Cen MT" w:hAnsi="Tw Cen MT"/>
                <w:sz w:val="20"/>
                <w:szCs w:val="20"/>
              </w:rPr>
            </w:pPr>
            <w:r w:rsidRPr="007240D7">
              <w:rPr>
                <w:rStyle w:val="eop"/>
                <w:rFonts w:ascii="Tw Cen MT" w:hAnsi="Tw Cen MT"/>
                <w:sz w:val="20"/>
                <w:szCs w:val="20"/>
              </w:rPr>
              <w:br/>
              <w:t>Research</w:t>
            </w:r>
          </w:p>
          <w:p w14:paraId="27A60E19" w14:textId="77777777" w:rsidR="009C008A" w:rsidRPr="007240D7" w:rsidRDefault="009C008A" w:rsidP="009C008A">
            <w:pPr>
              <w:pStyle w:val="paragraph"/>
              <w:numPr>
                <w:ilvl w:val="0"/>
                <w:numId w:val="8"/>
              </w:numPr>
              <w:spacing w:before="0" w:beforeAutospacing="0" w:after="0" w:afterAutospacing="0"/>
              <w:textAlignment w:val="baseline"/>
              <w:rPr>
                <w:rStyle w:val="eop"/>
                <w:rFonts w:ascii="Tw Cen MT" w:hAnsi="Tw Cen MT" w:cs="Calibri"/>
                <w:sz w:val="20"/>
                <w:szCs w:val="20"/>
              </w:rPr>
            </w:pPr>
            <w:r w:rsidRPr="007240D7">
              <w:rPr>
                <w:rStyle w:val="normaltextrun"/>
                <w:rFonts w:ascii="Tw Cen MT" w:hAnsi="Tw Cen MT" w:cs="Calibri"/>
                <w:color w:val="000000"/>
                <w:sz w:val="20"/>
                <w:szCs w:val="20"/>
              </w:rPr>
              <w:t>Look at </w:t>
            </w:r>
            <w:proofErr w:type="gramStart"/>
            <w:r w:rsidRPr="007240D7">
              <w:rPr>
                <w:rStyle w:val="normaltextrun"/>
                <w:rFonts w:ascii="Tw Cen MT" w:hAnsi="Tw Cen MT" w:cs="Calibri"/>
                <w:color w:val="000000"/>
                <w:sz w:val="20"/>
                <w:szCs w:val="20"/>
              </w:rPr>
              <w:t>age appropriate</w:t>
            </w:r>
            <w:proofErr w:type="gramEnd"/>
            <w:r w:rsidRPr="007240D7">
              <w:rPr>
                <w:rStyle w:val="normaltextrun"/>
                <w:rFonts w:ascii="Tw Cen MT" w:hAnsi="Tw Cen MT" w:cs="Calibri"/>
                <w:color w:val="000000"/>
                <w:sz w:val="20"/>
                <w:szCs w:val="20"/>
              </w:rPr>
              <w:t> websites to support a topic</w:t>
            </w:r>
            <w:r w:rsidRPr="007240D7">
              <w:rPr>
                <w:rStyle w:val="eop"/>
                <w:rFonts w:ascii="Tw Cen MT" w:hAnsi="Tw Cen MT" w:cs="Calibri"/>
                <w:color w:val="000000"/>
                <w:sz w:val="20"/>
                <w:szCs w:val="20"/>
              </w:rPr>
              <w:t> </w:t>
            </w:r>
          </w:p>
          <w:p w14:paraId="3A7BD71D" w14:textId="2362FD8F" w:rsidR="009C008A" w:rsidRPr="007240D7" w:rsidRDefault="009C008A" w:rsidP="009C008A">
            <w:pPr>
              <w:pStyle w:val="paragraph"/>
              <w:numPr>
                <w:ilvl w:val="0"/>
                <w:numId w:val="8"/>
              </w:numPr>
              <w:spacing w:before="0" w:beforeAutospacing="0" w:after="0" w:afterAutospacing="0"/>
              <w:textAlignment w:val="baseline"/>
              <w:rPr>
                <w:rFonts w:ascii="Tw Cen MT" w:hAnsi="Tw Cen MT" w:cs="Calibri"/>
                <w:sz w:val="20"/>
                <w:szCs w:val="20"/>
              </w:rPr>
            </w:pPr>
            <w:r w:rsidRPr="007240D7">
              <w:rPr>
                <w:rStyle w:val="normaltextrun"/>
                <w:rFonts w:ascii="Tw Cen MT" w:hAnsi="Tw Cen MT" w:cs="Calibri"/>
                <w:color w:val="000000"/>
                <w:sz w:val="20"/>
                <w:szCs w:val="20"/>
              </w:rPr>
              <w:t>Use an electronic book instead of a printed book</w:t>
            </w:r>
            <w:r w:rsidRPr="007240D7">
              <w:rPr>
                <w:rStyle w:val="eop"/>
                <w:rFonts w:ascii="Tw Cen MT" w:hAnsi="Tw Cen MT" w:cs="Calibri"/>
                <w:color w:val="000000"/>
                <w:sz w:val="20"/>
                <w:szCs w:val="20"/>
              </w:rPr>
              <w:t> </w:t>
            </w:r>
          </w:p>
          <w:p w14:paraId="3BF84FC6" w14:textId="77777777" w:rsidR="009C008A" w:rsidRPr="007240D7" w:rsidRDefault="009C008A" w:rsidP="009C008A">
            <w:pPr>
              <w:pStyle w:val="paragraph"/>
              <w:spacing w:before="0" w:beforeAutospacing="0" w:after="0" w:afterAutospacing="0"/>
              <w:textAlignment w:val="baseline"/>
              <w:rPr>
                <w:rFonts w:ascii="Tw Cen MT" w:hAnsi="Tw Cen MT" w:cs="Calibri"/>
                <w:sz w:val="20"/>
                <w:szCs w:val="20"/>
              </w:rPr>
            </w:pPr>
          </w:p>
          <w:p w14:paraId="21FB0B23" w14:textId="77777777" w:rsidR="009C008A" w:rsidRPr="007240D7" w:rsidRDefault="009C008A" w:rsidP="009C008A">
            <w:pPr>
              <w:pStyle w:val="paragraph"/>
              <w:spacing w:before="0" w:beforeAutospacing="0" w:after="0" w:afterAutospacing="0"/>
              <w:textAlignment w:val="baseline"/>
              <w:rPr>
                <w:rStyle w:val="normaltextrun"/>
                <w:rFonts w:ascii="Tw Cen MT" w:hAnsi="Tw Cen MT" w:cs="Calibri"/>
                <w:b/>
                <w:bCs/>
                <w:sz w:val="20"/>
                <w:szCs w:val="20"/>
              </w:rPr>
            </w:pPr>
            <w:r w:rsidRPr="007240D7">
              <w:rPr>
                <w:rStyle w:val="normaltextrun"/>
                <w:rFonts w:ascii="Tw Cen MT" w:hAnsi="Tw Cen MT" w:cs="Calibri"/>
                <w:b/>
                <w:bCs/>
                <w:sz w:val="20"/>
                <w:szCs w:val="20"/>
              </w:rPr>
              <w:t>Presenting</w:t>
            </w:r>
          </w:p>
          <w:p w14:paraId="452271AB" w14:textId="2E057234" w:rsidR="009C008A" w:rsidRPr="007240D7" w:rsidRDefault="009C008A" w:rsidP="009C008A">
            <w:pPr>
              <w:pStyle w:val="paragraph"/>
              <w:numPr>
                <w:ilvl w:val="0"/>
                <w:numId w:val="10"/>
              </w:numPr>
              <w:spacing w:before="0" w:beforeAutospacing="0" w:after="0" w:afterAutospacing="0"/>
              <w:textAlignment w:val="baseline"/>
              <w:rPr>
                <w:rStyle w:val="eop"/>
                <w:rFonts w:ascii="Tw Cen MT" w:hAnsi="Tw Cen MT" w:cs="Calibri"/>
                <w:b/>
                <w:bCs/>
                <w:sz w:val="20"/>
                <w:szCs w:val="20"/>
              </w:rPr>
            </w:pPr>
            <w:r w:rsidRPr="007240D7">
              <w:rPr>
                <w:rStyle w:val="normaltextrun"/>
                <w:rFonts w:ascii="Tw Cen MT" w:hAnsi="Tw Cen MT" w:cs="Calibri"/>
                <w:color w:val="000000"/>
                <w:sz w:val="20"/>
                <w:szCs w:val="20"/>
              </w:rPr>
              <w:t>Display children's photographs.</w:t>
            </w:r>
            <w:r w:rsidRPr="007240D7">
              <w:rPr>
                <w:rStyle w:val="eop"/>
                <w:rFonts w:ascii="Tw Cen MT" w:hAnsi="Tw Cen MT" w:cs="Calibri"/>
                <w:color w:val="000000"/>
                <w:sz w:val="20"/>
                <w:szCs w:val="20"/>
              </w:rPr>
              <w:t> </w:t>
            </w:r>
          </w:p>
          <w:p w14:paraId="07C7DB4A" w14:textId="58D2ECFB" w:rsidR="009C008A" w:rsidRPr="007240D7" w:rsidRDefault="009C008A" w:rsidP="009C008A">
            <w:pPr>
              <w:pStyle w:val="paragraph"/>
              <w:numPr>
                <w:ilvl w:val="0"/>
                <w:numId w:val="9"/>
              </w:numPr>
              <w:spacing w:before="0" w:beforeAutospacing="0" w:after="0" w:afterAutospacing="0"/>
              <w:textAlignment w:val="baseline"/>
              <w:rPr>
                <w:rStyle w:val="normaltextrun"/>
                <w:rFonts w:ascii="Tw Cen MT" w:hAnsi="Tw Cen MT" w:cs="Calibri"/>
                <w:sz w:val="20"/>
                <w:szCs w:val="20"/>
              </w:rPr>
            </w:pPr>
            <w:r w:rsidRPr="007240D7">
              <w:rPr>
                <w:rStyle w:val="normaltextrun"/>
                <w:rFonts w:ascii="Tw Cen MT" w:hAnsi="Tw Cen MT" w:cs="Calibri"/>
                <w:color w:val="000000"/>
                <w:sz w:val="20"/>
                <w:szCs w:val="20"/>
              </w:rPr>
              <w:t>Talk about film/photo work</w:t>
            </w:r>
            <w:r w:rsidRPr="007240D7">
              <w:rPr>
                <w:rStyle w:val="eop"/>
                <w:rFonts w:ascii="Tw Cen MT" w:hAnsi="Tw Cen MT" w:cs="Calibri"/>
                <w:color w:val="000000"/>
                <w:sz w:val="20"/>
                <w:szCs w:val="20"/>
              </w:rPr>
              <w:t> </w:t>
            </w:r>
          </w:p>
        </w:tc>
      </w:tr>
      <w:tr w:rsidR="009C008A" w14:paraId="2D1F0BB2" w14:textId="77777777" w:rsidTr="007257BF">
        <w:trPr>
          <w:trHeight w:val="277"/>
        </w:trPr>
        <w:tc>
          <w:tcPr>
            <w:tcW w:w="14884" w:type="dxa"/>
            <w:gridSpan w:val="5"/>
            <w:shd w:val="clear" w:color="auto" w:fill="auto"/>
          </w:tcPr>
          <w:p w14:paraId="374E899B" w14:textId="77777777" w:rsidR="009C008A" w:rsidRPr="009C008A" w:rsidRDefault="009C008A" w:rsidP="009C008A">
            <w:pPr>
              <w:rPr>
                <w:rFonts w:ascii="Tw Cen MT" w:hAnsi="Tw Cen MT"/>
                <w:b/>
                <w:bCs/>
                <w:sz w:val="20"/>
                <w:szCs w:val="20"/>
                <w:lang w:val="en-US"/>
              </w:rPr>
            </w:pPr>
            <w:r w:rsidRPr="009C008A">
              <w:rPr>
                <w:rFonts w:ascii="Tw Cen MT" w:hAnsi="Tw Cen MT"/>
                <w:b/>
                <w:bCs/>
                <w:sz w:val="20"/>
                <w:szCs w:val="20"/>
                <w:lang w:val="en-US"/>
              </w:rPr>
              <w:lastRenderedPageBreak/>
              <w:t>Continuous Providing/Enabling Environment</w:t>
            </w:r>
          </w:p>
          <w:p w14:paraId="5B01DA92" w14:textId="41699A43" w:rsidR="009C008A" w:rsidRPr="009C008A" w:rsidRDefault="009C008A" w:rsidP="009C008A">
            <w:pPr>
              <w:rPr>
                <w:rFonts w:ascii="Tw Cen MT" w:hAnsi="Tw Cen MT" w:cs="Open Sans"/>
                <w:color w:val="111111"/>
                <w:sz w:val="20"/>
                <w:szCs w:val="20"/>
              </w:rPr>
            </w:pPr>
            <w:r w:rsidRPr="009C008A">
              <w:rPr>
                <w:rFonts w:ascii="Tw Cen MT" w:hAnsi="Tw Cen MT" w:cs="Open Sans"/>
                <w:color w:val="111111"/>
                <w:sz w:val="20"/>
                <w:szCs w:val="20"/>
              </w:rPr>
              <w:t xml:space="preserve">Role-play provides the link between the children’s world and the setting’s environment. It is a vital element in the learning </w:t>
            </w:r>
            <w:proofErr w:type="gramStart"/>
            <w:r w:rsidRPr="009C008A">
              <w:rPr>
                <w:rFonts w:ascii="Tw Cen MT" w:hAnsi="Tw Cen MT" w:cs="Open Sans"/>
                <w:color w:val="111111"/>
                <w:sz w:val="20"/>
                <w:szCs w:val="20"/>
              </w:rPr>
              <w:t>environment, and</w:t>
            </w:r>
            <w:proofErr w:type="gramEnd"/>
            <w:r w:rsidRPr="009C008A">
              <w:rPr>
                <w:rFonts w:ascii="Tw Cen MT" w:hAnsi="Tw Cen MT" w:cs="Open Sans"/>
                <w:color w:val="111111"/>
                <w:sz w:val="20"/>
                <w:szCs w:val="20"/>
              </w:rPr>
              <w:t xml:space="preserve"> engages children in play that reflects their lives and gives them opportunities to experience and recreate roles, emotions and relationships. Importantly, it provides children with the opportunity to handle tools, including technological tools, which they see in the world about them. In role-play children can take control of these tools and learn about them and their place in the world without needing to know or learn how to </w:t>
            </w:r>
            <w:proofErr w:type="gramStart"/>
            <w:r w:rsidRPr="009C008A">
              <w:rPr>
                <w:rFonts w:ascii="Tw Cen MT" w:hAnsi="Tw Cen MT" w:cs="Open Sans"/>
                <w:color w:val="111111"/>
                <w:sz w:val="20"/>
                <w:szCs w:val="20"/>
              </w:rPr>
              <w:t>actually work</w:t>
            </w:r>
            <w:proofErr w:type="gramEnd"/>
            <w:r w:rsidRPr="009C008A">
              <w:rPr>
                <w:rFonts w:ascii="Tw Cen MT" w:hAnsi="Tw Cen MT" w:cs="Open Sans"/>
                <w:color w:val="111111"/>
                <w:sz w:val="20"/>
                <w:szCs w:val="20"/>
              </w:rPr>
              <w:t xml:space="preserve"> them.</w:t>
            </w:r>
          </w:p>
          <w:p w14:paraId="0B4FD210" w14:textId="3F36CA69" w:rsidR="009C008A" w:rsidRPr="009C008A" w:rsidRDefault="009C008A" w:rsidP="009C008A">
            <w:pPr>
              <w:rPr>
                <w:rFonts w:ascii="Tw Cen MT" w:hAnsi="Tw Cen MT"/>
                <w:sz w:val="20"/>
                <w:szCs w:val="20"/>
                <w:lang w:val="en-US"/>
              </w:rPr>
            </w:pPr>
          </w:p>
          <w:p w14:paraId="479F5CBE" w14:textId="0CFC48DF" w:rsidR="009C008A" w:rsidRPr="009C008A" w:rsidRDefault="009C008A" w:rsidP="009C008A">
            <w:pPr>
              <w:rPr>
                <w:rFonts w:ascii="Tw Cen MT" w:hAnsi="Tw Cen MT"/>
                <w:b/>
                <w:bCs/>
                <w:sz w:val="20"/>
                <w:szCs w:val="20"/>
                <w:lang w:val="en-US"/>
              </w:rPr>
            </w:pPr>
            <w:r w:rsidRPr="009C008A">
              <w:rPr>
                <w:rFonts w:ascii="Tw Cen MT" w:hAnsi="Tw Cen MT"/>
                <w:b/>
                <w:bCs/>
                <w:sz w:val="20"/>
                <w:szCs w:val="20"/>
                <w:lang w:val="en-US"/>
              </w:rPr>
              <w:t xml:space="preserve">Opportunities to use technology withing the </w:t>
            </w:r>
            <w:proofErr w:type="gramStart"/>
            <w:r w:rsidRPr="009C008A">
              <w:rPr>
                <w:rFonts w:ascii="Tw Cen MT" w:hAnsi="Tw Cen MT"/>
                <w:b/>
                <w:bCs/>
                <w:sz w:val="20"/>
                <w:szCs w:val="20"/>
                <w:lang w:val="en-US"/>
              </w:rPr>
              <w:t>environment;</w:t>
            </w:r>
            <w:proofErr w:type="gramEnd"/>
          </w:p>
          <w:p w14:paraId="45844E21" w14:textId="3E4738DD" w:rsidR="009C008A" w:rsidRPr="009C008A" w:rsidRDefault="009C008A" w:rsidP="009C008A">
            <w:pPr>
              <w:pStyle w:val="ListParagraph"/>
              <w:numPr>
                <w:ilvl w:val="0"/>
                <w:numId w:val="9"/>
              </w:numPr>
              <w:spacing w:after="0"/>
              <w:rPr>
                <w:rFonts w:ascii="Tw Cen MT" w:hAnsi="Tw Cen MT"/>
                <w:sz w:val="20"/>
                <w:szCs w:val="20"/>
                <w:lang w:val="en-US"/>
              </w:rPr>
            </w:pPr>
            <w:r w:rsidRPr="009C008A">
              <w:rPr>
                <w:rFonts w:ascii="Tw Cen MT" w:hAnsi="Tw Cen MT"/>
                <w:sz w:val="20"/>
                <w:szCs w:val="20"/>
                <w:lang w:val="en-US"/>
              </w:rPr>
              <w:t>Talking postcards/tins</w:t>
            </w:r>
          </w:p>
          <w:p w14:paraId="4D5D40C3" w14:textId="2C53CFCC" w:rsidR="009C008A" w:rsidRPr="009C008A" w:rsidRDefault="009C008A" w:rsidP="009C008A">
            <w:pPr>
              <w:pStyle w:val="ListParagraph"/>
              <w:numPr>
                <w:ilvl w:val="0"/>
                <w:numId w:val="9"/>
              </w:numPr>
              <w:spacing w:after="0"/>
              <w:rPr>
                <w:rFonts w:ascii="Tw Cen MT" w:hAnsi="Tw Cen MT"/>
                <w:sz w:val="20"/>
                <w:szCs w:val="20"/>
                <w:lang w:val="en-US"/>
              </w:rPr>
            </w:pPr>
            <w:proofErr w:type="spellStart"/>
            <w:r w:rsidRPr="009C008A">
              <w:rPr>
                <w:rFonts w:ascii="Tw Cen MT" w:hAnsi="Tw Cen MT"/>
                <w:sz w:val="20"/>
                <w:szCs w:val="20"/>
                <w:lang w:val="en-US"/>
              </w:rPr>
              <w:t>Ipads</w:t>
            </w:r>
            <w:proofErr w:type="spellEnd"/>
            <w:r w:rsidRPr="009C008A">
              <w:rPr>
                <w:rFonts w:ascii="Tw Cen MT" w:hAnsi="Tw Cen MT"/>
                <w:sz w:val="20"/>
                <w:szCs w:val="20"/>
                <w:lang w:val="en-US"/>
              </w:rPr>
              <w:t>/tablets</w:t>
            </w:r>
          </w:p>
          <w:p w14:paraId="26579309" w14:textId="494232F7" w:rsidR="009C008A" w:rsidRPr="009C008A" w:rsidRDefault="009C008A" w:rsidP="009C008A">
            <w:pPr>
              <w:pStyle w:val="ListParagraph"/>
              <w:numPr>
                <w:ilvl w:val="0"/>
                <w:numId w:val="9"/>
              </w:numPr>
              <w:spacing w:after="0"/>
              <w:rPr>
                <w:rFonts w:ascii="Tw Cen MT" w:hAnsi="Tw Cen MT"/>
                <w:sz w:val="20"/>
                <w:szCs w:val="20"/>
                <w:lang w:val="en-US"/>
              </w:rPr>
            </w:pPr>
            <w:r w:rsidRPr="009C008A">
              <w:rPr>
                <w:rFonts w:ascii="Tw Cen MT" w:hAnsi="Tw Cen MT"/>
                <w:sz w:val="20"/>
                <w:szCs w:val="20"/>
                <w:lang w:val="en-US"/>
              </w:rPr>
              <w:t>Laptops (working and non-working)</w:t>
            </w:r>
          </w:p>
          <w:p w14:paraId="173E9986" w14:textId="7EFF98A1" w:rsidR="009C008A" w:rsidRPr="009C008A" w:rsidRDefault="009C008A" w:rsidP="009C008A">
            <w:pPr>
              <w:pStyle w:val="ListParagraph"/>
              <w:numPr>
                <w:ilvl w:val="0"/>
                <w:numId w:val="9"/>
              </w:numPr>
              <w:spacing w:after="0"/>
              <w:rPr>
                <w:rFonts w:ascii="Tw Cen MT" w:hAnsi="Tw Cen MT"/>
                <w:sz w:val="20"/>
                <w:szCs w:val="20"/>
                <w:lang w:val="en-US"/>
              </w:rPr>
            </w:pPr>
            <w:r w:rsidRPr="009C008A">
              <w:rPr>
                <w:rFonts w:ascii="Tw Cen MT" w:hAnsi="Tw Cen MT"/>
                <w:sz w:val="20"/>
                <w:szCs w:val="20"/>
                <w:lang w:val="en-US"/>
              </w:rPr>
              <w:t>Cameras (working and non-working)</w:t>
            </w:r>
          </w:p>
          <w:p w14:paraId="502F5DBE" w14:textId="683D568F" w:rsidR="009C008A" w:rsidRPr="009C008A" w:rsidRDefault="009C008A" w:rsidP="009C008A">
            <w:pPr>
              <w:pStyle w:val="ListParagraph"/>
              <w:numPr>
                <w:ilvl w:val="0"/>
                <w:numId w:val="9"/>
              </w:numPr>
              <w:spacing w:after="0"/>
              <w:rPr>
                <w:rFonts w:ascii="Tw Cen MT" w:hAnsi="Tw Cen MT"/>
                <w:sz w:val="20"/>
                <w:szCs w:val="20"/>
                <w:lang w:val="en-US"/>
              </w:rPr>
            </w:pPr>
            <w:r w:rsidRPr="009C008A">
              <w:rPr>
                <w:rFonts w:ascii="Tw Cen MT" w:hAnsi="Tw Cen MT"/>
                <w:sz w:val="20"/>
                <w:szCs w:val="20"/>
                <w:lang w:val="en-US"/>
              </w:rPr>
              <w:t xml:space="preserve">Mobile phones/walkie talkies </w:t>
            </w:r>
          </w:p>
          <w:p w14:paraId="15AD8BC3" w14:textId="5352BBA9" w:rsidR="009C008A" w:rsidRPr="009C008A" w:rsidRDefault="009C008A" w:rsidP="009C008A">
            <w:pPr>
              <w:pStyle w:val="ListParagraph"/>
              <w:numPr>
                <w:ilvl w:val="0"/>
                <w:numId w:val="9"/>
              </w:numPr>
              <w:spacing w:after="0"/>
              <w:rPr>
                <w:rFonts w:ascii="Tw Cen MT" w:hAnsi="Tw Cen MT"/>
                <w:sz w:val="20"/>
                <w:szCs w:val="20"/>
                <w:lang w:val="en-US"/>
              </w:rPr>
            </w:pPr>
            <w:proofErr w:type="spellStart"/>
            <w:r w:rsidRPr="009C008A">
              <w:rPr>
                <w:rFonts w:ascii="Tw Cen MT" w:hAnsi="Tw Cen MT"/>
                <w:sz w:val="20"/>
                <w:szCs w:val="20"/>
                <w:lang w:val="en-US"/>
              </w:rPr>
              <w:t>Beebots</w:t>
            </w:r>
            <w:proofErr w:type="spellEnd"/>
            <w:r w:rsidRPr="009C008A">
              <w:rPr>
                <w:rFonts w:ascii="Tw Cen MT" w:hAnsi="Tw Cen MT"/>
                <w:sz w:val="20"/>
                <w:szCs w:val="20"/>
                <w:lang w:val="en-US"/>
              </w:rPr>
              <w:t>/Coding caterpillar</w:t>
            </w:r>
          </w:p>
          <w:p w14:paraId="27F632F0" w14:textId="3CFCDC15" w:rsidR="009C008A" w:rsidRPr="009C008A" w:rsidRDefault="009C008A" w:rsidP="009C008A">
            <w:pPr>
              <w:pStyle w:val="ListParagraph"/>
              <w:numPr>
                <w:ilvl w:val="0"/>
                <w:numId w:val="9"/>
              </w:numPr>
              <w:spacing w:after="0"/>
              <w:rPr>
                <w:rFonts w:ascii="Tw Cen MT" w:hAnsi="Tw Cen MT"/>
                <w:sz w:val="20"/>
                <w:szCs w:val="20"/>
                <w:lang w:val="en-US"/>
              </w:rPr>
            </w:pPr>
            <w:r w:rsidRPr="009C008A">
              <w:rPr>
                <w:rFonts w:ascii="Tw Cen MT" w:hAnsi="Tw Cen MT"/>
                <w:sz w:val="20"/>
                <w:szCs w:val="20"/>
                <w:lang w:val="en-US"/>
              </w:rPr>
              <w:t>Interactive whiteboard</w:t>
            </w:r>
          </w:p>
          <w:p w14:paraId="4B93DBF5" w14:textId="784DA20F" w:rsidR="009C008A" w:rsidRPr="009C008A" w:rsidRDefault="009C008A" w:rsidP="009C008A">
            <w:pPr>
              <w:pStyle w:val="ListParagraph"/>
              <w:numPr>
                <w:ilvl w:val="0"/>
                <w:numId w:val="9"/>
              </w:numPr>
              <w:spacing w:after="0"/>
              <w:rPr>
                <w:rFonts w:ascii="Tw Cen MT" w:hAnsi="Tw Cen MT"/>
                <w:sz w:val="20"/>
                <w:szCs w:val="20"/>
                <w:lang w:val="en-US"/>
              </w:rPr>
            </w:pPr>
            <w:r w:rsidRPr="009C008A">
              <w:rPr>
                <w:rFonts w:ascii="Tw Cen MT" w:hAnsi="Tw Cen MT"/>
                <w:sz w:val="20"/>
                <w:szCs w:val="20"/>
                <w:lang w:val="en-US"/>
              </w:rPr>
              <w:t>Interactive toys</w:t>
            </w:r>
          </w:p>
          <w:p w14:paraId="3717F501" w14:textId="77777777" w:rsidR="009C008A" w:rsidRPr="009C008A" w:rsidRDefault="009C008A" w:rsidP="009C008A">
            <w:pPr>
              <w:pStyle w:val="paragraph"/>
              <w:spacing w:before="0" w:beforeAutospacing="0" w:after="0" w:afterAutospacing="0"/>
              <w:textAlignment w:val="baseline"/>
              <w:rPr>
                <w:rStyle w:val="normaltextrun"/>
                <w:rFonts w:ascii="Tw Cen MT" w:hAnsi="Tw Cen MT" w:cs="Calibri"/>
                <w:b/>
                <w:bCs/>
                <w:sz w:val="20"/>
                <w:szCs w:val="20"/>
              </w:rPr>
            </w:pPr>
          </w:p>
        </w:tc>
      </w:tr>
    </w:tbl>
    <w:p w14:paraId="43689DA0" w14:textId="77777777" w:rsidR="007257BF" w:rsidRPr="004B01F3" w:rsidRDefault="007257BF">
      <w:pPr>
        <w:rPr>
          <w:lang w:val="en-US"/>
        </w:rPr>
      </w:pPr>
    </w:p>
    <w:sectPr w:rsidR="007257BF" w:rsidRPr="004B01F3" w:rsidSect="00C83E45">
      <w:pgSz w:w="16838" w:h="11906" w:orient="landscape"/>
      <w:pgMar w:top="709"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D840FC" w14:textId="77777777" w:rsidR="00294AB0" w:rsidRDefault="00294AB0" w:rsidP="007D2FA9">
      <w:pPr>
        <w:spacing w:after="0" w:line="240" w:lineRule="auto"/>
      </w:pPr>
      <w:r>
        <w:separator/>
      </w:r>
    </w:p>
  </w:endnote>
  <w:endnote w:type="continuationSeparator" w:id="0">
    <w:p w14:paraId="618C8B04" w14:textId="77777777" w:rsidR="00294AB0" w:rsidRDefault="00294AB0" w:rsidP="007D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w Cen MT">
    <w:panose1 w:val="020B0602020104020603"/>
    <w:charset w:val="00"/>
    <w:family w:val="swiss"/>
    <w:pitch w:val="variable"/>
    <w:sig w:usb0="00000007" w:usb1="00000000" w:usb2="00000000" w:usb3="00000000" w:csb0="00000003" w:csb1="00000000"/>
  </w:font>
  <w:font w:name="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BD976" w14:textId="77777777" w:rsidR="00294AB0" w:rsidRDefault="00294AB0" w:rsidP="007D2FA9">
      <w:pPr>
        <w:spacing w:after="0" w:line="240" w:lineRule="auto"/>
      </w:pPr>
      <w:r>
        <w:separator/>
      </w:r>
    </w:p>
  </w:footnote>
  <w:footnote w:type="continuationSeparator" w:id="0">
    <w:p w14:paraId="0593DD9B" w14:textId="77777777" w:rsidR="00294AB0" w:rsidRDefault="00294AB0" w:rsidP="007D2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2C85"/>
    <w:multiLevelType w:val="hybridMultilevel"/>
    <w:tmpl w:val="7108B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AF5092"/>
    <w:multiLevelType w:val="hybridMultilevel"/>
    <w:tmpl w:val="94AE7F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2E442649"/>
    <w:multiLevelType w:val="hybridMultilevel"/>
    <w:tmpl w:val="98C43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2229DE"/>
    <w:multiLevelType w:val="hybridMultilevel"/>
    <w:tmpl w:val="C6288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E65523"/>
    <w:multiLevelType w:val="hybridMultilevel"/>
    <w:tmpl w:val="DACE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82750A"/>
    <w:multiLevelType w:val="hybridMultilevel"/>
    <w:tmpl w:val="BA1EA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6E3362"/>
    <w:multiLevelType w:val="hybridMultilevel"/>
    <w:tmpl w:val="FF6A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25724"/>
    <w:multiLevelType w:val="hybridMultilevel"/>
    <w:tmpl w:val="70F0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B340E"/>
    <w:multiLevelType w:val="hybridMultilevel"/>
    <w:tmpl w:val="86501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C534B79"/>
    <w:multiLevelType w:val="hybridMultilevel"/>
    <w:tmpl w:val="4F7EE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282887">
    <w:abstractNumId w:val="2"/>
  </w:num>
  <w:num w:numId="2" w16cid:durableId="1428428525">
    <w:abstractNumId w:val="0"/>
  </w:num>
  <w:num w:numId="3" w16cid:durableId="4938277">
    <w:abstractNumId w:val="1"/>
  </w:num>
  <w:num w:numId="4" w16cid:durableId="1040470322">
    <w:abstractNumId w:val="9"/>
  </w:num>
  <w:num w:numId="5" w16cid:durableId="1136605002">
    <w:abstractNumId w:val="5"/>
  </w:num>
  <w:num w:numId="6" w16cid:durableId="1815953765">
    <w:abstractNumId w:val="8"/>
  </w:num>
  <w:num w:numId="7" w16cid:durableId="2092771714">
    <w:abstractNumId w:val="3"/>
  </w:num>
  <w:num w:numId="8" w16cid:durableId="1313366274">
    <w:abstractNumId w:val="7"/>
  </w:num>
  <w:num w:numId="9" w16cid:durableId="1714765114">
    <w:abstractNumId w:val="6"/>
  </w:num>
  <w:num w:numId="10" w16cid:durableId="18475648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F3"/>
    <w:rsid w:val="0002339D"/>
    <w:rsid w:val="00033661"/>
    <w:rsid w:val="00034C35"/>
    <w:rsid w:val="0003697A"/>
    <w:rsid w:val="00055830"/>
    <w:rsid w:val="000561C8"/>
    <w:rsid w:val="00064265"/>
    <w:rsid w:val="00076D4C"/>
    <w:rsid w:val="00094EDE"/>
    <w:rsid w:val="000C49F5"/>
    <w:rsid w:val="001224BC"/>
    <w:rsid w:val="00174135"/>
    <w:rsid w:val="0018225A"/>
    <w:rsid w:val="0019337D"/>
    <w:rsid w:val="001D3228"/>
    <w:rsid w:val="001D5708"/>
    <w:rsid w:val="00200C25"/>
    <w:rsid w:val="00232DEB"/>
    <w:rsid w:val="002377E4"/>
    <w:rsid w:val="00260BAA"/>
    <w:rsid w:val="00294AB0"/>
    <w:rsid w:val="002C39B8"/>
    <w:rsid w:val="002C5877"/>
    <w:rsid w:val="00356877"/>
    <w:rsid w:val="00371533"/>
    <w:rsid w:val="00372C5B"/>
    <w:rsid w:val="00380885"/>
    <w:rsid w:val="003A21B3"/>
    <w:rsid w:val="003A58E0"/>
    <w:rsid w:val="003B4910"/>
    <w:rsid w:val="003F563E"/>
    <w:rsid w:val="004351FD"/>
    <w:rsid w:val="004871F8"/>
    <w:rsid w:val="004B01F3"/>
    <w:rsid w:val="004F4D25"/>
    <w:rsid w:val="00517D35"/>
    <w:rsid w:val="00537F49"/>
    <w:rsid w:val="0055283D"/>
    <w:rsid w:val="0056440A"/>
    <w:rsid w:val="005A5835"/>
    <w:rsid w:val="005B55F8"/>
    <w:rsid w:val="005D6098"/>
    <w:rsid w:val="00662564"/>
    <w:rsid w:val="00667C10"/>
    <w:rsid w:val="00675A47"/>
    <w:rsid w:val="00692352"/>
    <w:rsid w:val="006D5A68"/>
    <w:rsid w:val="006D7A56"/>
    <w:rsid w:val="006E1C11"/>
    <w:rsid w:val="007240D7"/>
    <w:rsid w:val="007257BF"/>
    <w:rsid w:val="00763FB5"/>
    <w:rsid w:val="00792EFD"/>
    <w:rsid w:val="007937D8"/>
    <w:rsid w:val="007D2568"/>
    <w:rsid w:val="007D2FA9"/>
    <w:rsid w:val="007F4C51"/>
    <w:rsid w:val="00832BBE"/>
    <w:rsid w:val="00882631"/>
    <w:rsid w:val="008F0CE0"/>
    <w:rsid w:val="008F521B"/>
    <w:rsid w:val="009031F5"/>
    <w:rsid w:val="009056A5"/>
    <w:rsid w:val="009A278E"/>
    <w:rsid w:val="009C008A"/>
    <w:rsid w:val="009D6057"/>
    <w:rsid w:val="009F10D8"/>
    <w:rsid w:val="00A02991"/>
    <w:rsid w:val="00A36C2B"/>
    <w:rsid w:val="00A542FA"/>
    <w:rsid w:val="00B36B90"/>
    <w:rsid w:val="00B56EEC"/>
    <w:rsid w:val="00BC15A7"/>
    <w:rsid w:val="00BC21C2"/>
    <w:rsid w:val="00BE0361"/>
    <w:rsid w:val="00BE175C"/>
    <w:rsid w:val="00C05AFD"/>
    <w:rsid w:val="00C707AB"/>
    <w:rsid w:val="00C83E45"/>
    <w:rsid w:val="00CD4A99"/>
    <w:rsid w:val="00D06A64"/>
    <w:rsid w:val="00D0798D"/>
    <w:rsid w:val="00D312C3"/>
    <w:rsid w:val="00D45659"/>
    <w:rsid w:val="00D45849"/>
    <w:rsid w:val="00D93338"/>
    <w:rsid w:val="00DC4DA0"/>
    <w:rsid w:val="00DE63B2"/>
    <w:rsid w:val="00E31645"/>
    <w:rsid w:val="00E3346A"/>
    <w:rsid w:val="00F003DB"/>
    <w:rsid w:val="00F0322B"/>
    <w:rsid w:val="00F30B33"/>
    <w:rsid w:val="00F33623"/>
    <w:rsid w:val="00F71764"/>
    <w:rsid w:val="00F74AE1"/>
    <w:rsid w:val="00FA7D60"/>
    <w:rsid w:val="00FB78E1"/>
    <w:rsid w:val="00FC1C3D"/>
    <w:rsid w:val="00FE063C"/>
    <w:rsid w:val="00FE40F5"/>
    <w:rsid w:val="00FF0C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6B156"/>
  <w15:chartTrackingRefBased/>
  <w15:docId w15:val="{8C6E0D90-133B-4BBD-987A-96EFBCD4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7E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78E1"/>
    <w:pPr>
      <w:spacing w:after="200" w:line="276" w:lineRule="auto"/>
      <w:ind w:left="720"/>
      <w:contextualSpacing/>
    </w:pPr>
  </w:style>
  <w:style w:type="character" w:customStyle="1" w:styleId="normaltextrun">
    <w:name w:val="normaltextrun"/>
    <w:basedOn w:val="DefaultParagraphFont"/>
    <w:rsid w:val="00FB78E1"/>
  </w:style>
  <w:style w:type="paragraph" w:customStyle="1" w:styleId="paragraph">
    <w:name w:val="paragraph"/>
    <w:basedOn w:val="Normal"/>
    <w:rsid w:val="00FB78E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35687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6877"/>
  </w:style>
  <w:style w:type="character" w:customStyle="1" w:styleId="eop">
    <w:name w:val="eop"/>
    <w:basedOn w:val="DefaultParagraphFont"/>
    <w:rsid w:val="00055830"/>
  </w:style>
  <w:style w:type="paragraph" w:styleId="NoSpacing">
    <w:name w:val="No Spacing"/>
    <w:uiPriority w:val="1"/>
    <w:qFormat/>
    <w:rsid w:val="0056440A"/>
    <w:pPr>
      <w:spacing w:after="0" w:line="240" w:lineRule="auto"/>
    </w:pPr>
  </w:style>
  <w:style w:type="character" w:customStyle="1" w:styleId="apple-converted-space">
    <w:name w:val="apple-converted-space"/>
    <w:basedOn w:val="DefaultParagraphFont"/>
    <w:rsid w:val="006D7A56"/>
  </w:style>
  <w:style w:type="character" w:customStyle="1" w:styleId="tabchar">
    <w:name w:val="tabchar"/>
    <w:basedOn w:val="DefaultParagraphFont"/>
    <w:rsid w:val="009C0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436690">
      <w:bodyDiv w:val="1"/>
      <w:marLeft w:val="0"/>
      <w:marRight w:val="0"/>
      <w:marTop w:val="0"/>
      <w:marBottom w:val="0"/>
      <w:divBdr>
        <w:top w:val="none" w:sz="0" w:space="0" w:color="auto"/>
        <w:left w:val="none" w:sz="0" w:space="0" w:color="auto"/>
        <w:bottom w:val="none" w:sz="0" w:space="0" w:color="auto"/>
        <w:right w:val="none" w:sz="0" w:space="0" w:color="auto"/>
      </w:divBdr>
    </w:div>
    <w:div w:id="92167563">
      <w:bodyDiv w:val="1"/>
      <w:marLeft w:val="0"/>
      <w:marRight w:val="0"/>
      <w:marTop w:val="0"/>
      <w:marBottom w:val="0"/>
      <w:divBdr>
        <w:top w:val="none" w:sz="0" w:space="0" w:color="auto"/>
        <w:left w:val="none" w:sz="0" w:space="0" w:color="auto"/>
        <w:bottom w:val="none" w:sz="0" w:space="0" w:color="auto"/>
        <w:right w:val="none" w:sz="0" w:space="0" w:color="auto"/>
      </w:divBdr>
      <w:divsChild>
        <w:div w:id="1253198461">
          <w:marLeft w:val="0"/>
          <w:marRight w:val="0"/>
          <w:marTop w:val="0"/>
          <w:marBottom w:val="0"/>
          <w:divBdr>
            <w:top w:val="none" w:sz="0" w:space="0" w:color="auto"/>
            <w:left w:val="none" w:sz="0" w:space="0" w:color="auto"/>
            <w:bottom w:val="none" w:sz="0" w:space="0" w:color="auto"/>
            <w:right w:val="none" w:sz="0" w:space="0" w:color="auto"/>
          </w:divBdr>
        </w:div>
        <w:div w:id="1505392798">
          <w:marLeft w:val="0"/>
          <w:marRight w:val="0"/>
          <w:marTop w:val="0"/>
          <w:marBottom w:val="0"/>
          <w:divBdr>
            <w:top w:val="none" w:sz="0" w:space="0" w:color="auto"/>
            <w:left w:val="none" w:sz="0" w:space="0" w:color="auto"/>
            <w:bottom w:val="none" w:sz="0" w:space="0" w:color="auto"/>
            <w:right w:val="none" w:sz="0" w:space="0" w:color="auto"/>
          </w:divBdr>
        </w:div>
        <w:div w:id="1713994353">
          <w:marLeft w:val="0"/>
          <w:marRight w:val="0"/>
          <w:marTop w:val="0"/>
          <w:marBottom w:val="0"/>
          <w:divBdr>
            <w:top w:val="none" w:sz="0" w:space="0" w:color="auto"/>
            <w:left w:val="none" w:sz="0" w:space="0" w:color="auto"/>
            <w:bottom w:val="none" w:sz="0" w:space="0" w:color="auto"/>
            <w:right w:val="none" w:sz="0" w:space="0" w:color="auto"/>
          </w:divBdr>
        </w:div>
        <w:div w:id="1367373095">
          <w:marLeft w:val="0"/>
          <w:marRight w:val="0"/>
          <w:marTop w:val="0"/>
          <w:marBottom w:val="0"/>
          <w:divBdr>
            <w:top w:val="none" w:sz="0" w:space="0" w:color="auto"/>
            <w:left w:val="none" w:sz="0" w:space="0" w:color="auto"/>
            <w:bottom w:val="none" w:sz="0" w:space="0" w:color="auto"/>
            <w:right w:val="none" w:sz="0" w:space="0" w:color="auto"/>
          </w:divBdr>
        </w:div>
      </w:divsChild>
    </w:div>
    <w:div w:id="495458412">
      <w:bodyDiv w:val="1"/>
      <w:marLeft w:val="0"/>
      <w:marRight w:val="0"/>
      <w:marTop w:val="0"/>
      <w:marBottom w:val="0"/>
      <w:divBdr>
        <w:top w:val="none" w:sz="0" w:space="0" w:color="auto"/>
        <w:left w:val="none" w:sz="0" w:space="0" w:color="auto"/>
        <w:bottom w:val="none" w:sz="0" w:space="0" w:color="auto"/>
        <w:right w:val="none" w:sz="0" w:space="0" w:color="auto"/>
      </w:divBdr>
    </w:div>
    <w:div w:id="622467693">
      <w:bodyDiv w:val="1"/>
      <w:marLeft w:val="0"/>
      <w:marRight w:val="0"/>
      <w:marTop w:val="0"/>
      <w:marBottom w:val="0"/>
      <w:divBdr>
        <w:top w:val="none" w:sz="0" w:space="0" w:color="auto"/>
        <w:left w:val="none" w:sz="0" w:space="0" w:color="auto"/>
        <w:bottom w:val="none" w:sz="0" w:space="0" w:color="auto"/>
        <w:right w:val="none" w:sz="0" w:space="0" w:color="auto"/>
      </w:divBdr>
    </w:div>
    <w:div w:id="1084031053">
      <w:bodyDiv w:val="1"/>
      <w:marLeft w:val="0"/>
      <w:marRight w:val="0"/>
      <w:marTop w:val="0"/>
      <w:marBottom w:val="0"/>
      <w:divBdr>
        <w:top w:val="none" w:sz="0" w:space="0" w:color="auto"/>
        <w:left w:val="none" w:sz="0" w:space="0" w:color="auto"/>
        <w:bottom w:val="none" w:sz="0" w:space="0" w:color="auto"/>
        <w:right w:val="none" w:sz="0" w:space="0" w:color="auto"/>
      </w:divBdr>
      <w:divsChild>
        <w:div w:id="161239171">
          <w:marLeft w:val="0"/>
          <w:marRight w:val="0"/>
          <w:marTop w:val="0"/>
          <w:marBottom w:val="0"/>
          <w:divBdr>
            <w:top w:val="none" w:sz="0" w:space="0" w:color="auto"/>
            <w:left w:val="none" w:sz="0" w:space="0" w:color="auto"/>
            <w:bottom w:val="none" w:sz="0" w:space="0" w:color="auto"/>
            <w:right w:val="none" w:sz="0" w:space="0" w:color="auto"/>
          </w:divBdr>
        </w:div>
        <w:div w:id="1448157463">
          <w:marLeft w:val="0"/>
          <w:marRight w:val="0"/>
          <w:marTop w:val="0"/>
          <w:marBottom w:val="0"/>
          <w:divBdr>
            <w:top w:val="none" w:sz="0" w:space="0" w:color="auto"/>
            <w:left w:val="none" w:sz="0" w:space="0" w:color="auto"/>
            <w:bottom w:val="none" w:sz="0" w:space="0" w:color="auto"/>
            <w:right w:val="none" w:sz="0" w:space="0" w:color="auto"/>
          </w:divBdr>
        </w:div>
        <w:div w:id="2032533652">
          <w:marLeft w:val="0"/>
          <w:marRight w:val="0"/>
          <w:marTop w:val="0"/>
          <w:marBottom w:val="0"/>
          <w:divBdr>
            <w:top w:val="none" w:sz="0" w:space="0" w:color="auto"/>
            <w:left w:val="none" w:sz="0" w:space="0" w:color="auto"/>
            <w:bottom w:val="none" w:sz="0" w:space="0" w:color="auto"/>
            <w:right w:val="none" w:sz="0" w:space="0" w:color="auto"/>
          </w:divBdr>
        </w:div>
        <w:div w:id="1133600334">
          <w:marLeft w:val="0"/>
          <w:marRight w:val="0"/>
          <w:marTop w:val="0"/>
          <w:marBottom w:val="0"/>
          <w:divBdr>
            <w:top w:val="none" w:sz="0" w:space="0" w:color="auto"/>
            <w:left w:val="none" w:sz="0" w:space="0" w:color="auto"/>
            <w:bottom w:val="none" w:sz="0" w:space="0" w:color="auto"/>
            <w:right w:val="none" w:sz="0" w:space="0" w:color="auto"/>
          </w:divBdr>
        </w:div>
        <w:div w:id="2140340572">
          <w:marLeft w:val="0"/>
          <w:marRight w:val="0"/>
          <w:marTop w:val="0"/>
          <w:marBottom w:val="0"/>
          <w:divBdr>
            <w:top w:val="none" w:sz="0" w:space="0" w:color="auto"/>
            <w:left w:val="none" w:sz="0" w:space="0" w:color="auto"/>
            <w:bottom w:val="none" w:sz="0" w:space="0" w:color="auto"/>
            <w:right w:val="none" w:sz="0" w:space="0" w:color="auto"/>
          </w:divBdr>
        </w:div>
      </w:divsChild>
    </w:div>
    <w:div w:id="1141850644">
      <w:bodyDiv w:val="1"/>
      <w:marLeft w:val="0"/>
      <w:marRight w:val="0"/>
      <w:marTop w:val="0"/>
      <w:marBottom w:val="0"/>
      <w:divBdr>
        <w:top w:val="none" w:sz="0" w:space="0" w:color="auto"/>
        <w:left w:val="none" w:sz="0" w:space="0" w:color="auto"/>
        <w:bottom w:val="none" w:sz="0" w:space="0" w:color="auto"/>
        <w:right w:val="none" w:sz="0" w:space="0" w:color="auto"/>
      </w:divBdr>
      <w:divsChild>
        <w:div w:id="1479032297">
          <w:marLeft w:val="0"/>
          <w:marRight w:val="0"/>
          <w:marTop w:val="0"/>
          <w:marBottom w:val="0"/>
          <w:divBdr>
            <w:top w:val="none" w:sz="0" w:space="0" w:color="auto"/>
            <w:left w:val="none" w:sz="0" w:space="0" w:color="auto"/>
            <w:bottom w:val="none" w:sz="0" w:space="0" w:color="auto"/>
            <w:right w:val="none" w:sz="0" w:space="0" w:color="auto"/>
          </w:divBdr>
        </w:div>
        <w:div w:id="657728348">
          <w:marLeft w:val="0"/>
          <w:marRight w:val="0"/>
          <w:marTop w:val="0"/>
          <w:marBottom w:val="0"/>
          <w:divBdr>
            <w:top w:val="none" w:sz="0" w:space="0" w:color="auto"/>
            <w:left w:val="none" w:sz="0" w:space="0" w:color="auto"/>
            <w:bottom w:val="none" w:sz="0" w:space="0" w:color="auto"/>
            <w:right w:val="none" w:sz="0" w:space="0" w:color="auto"/>
          </w:divBdr>
        </w:div>
        <w:div w:id="134834077">
          <w:marLeft w:val="0"/>
          <w:marRight w:val="0"/>
          <w:marTop w:val="0"/>
          <w:marBottom w:val="0"/>
          <w:divBdr>
            <w:top w:val="none" w:sz="0" w:space="0" w:color="auto"/>
            <w:left w:val="none" w:sz="0" w:space="0" w:color="auto"/>
            <w:bottom w:val="none" w:sz="0" w:space="0" w:color="auto"/>
            <w:right w:val="none" w:sz="0" w:space="0" w:color="auto"/>
          </w:divBdr>
        </w:div>
        <w:div w:id="642589442">
          <w:marLeft w:val="0"/>
          <w:marRight w:val="0"/>
          <w:marTop w:val="0"/>
          <w:marBottom w:val="0"/>
          <w:divBdr>
            <w:top w:val="none" w:sz="0" w:space="0" w:color="auto"/>
            <w:left w:val="none" w:sz="0" w:space="0" w:color="auto"/>
            <w:bottom w:val="none" w:sz="0" w:space="0" w:color="auto"/>
            <w:right w:val="none" w:sz="0" w:space="0" w:color="auto"/>
          </w:divBdr>
        </w:div>
        <w:div w:id="454719201">
          <w:marLeft w:val="0"/>
          <w:marRight w:val="0"/>
          <w:marTop w:val="0"/>
          <w:marBottom w:val="0"/>
          <w:divBdr>
            <w:top w:val="none" w:sz="0" w:space="0" w:color="auto"/>
            <w:left w:val="none" w:sz="0" w:space="0" w:color="auto"/>
            <w:bottom w:val="none" w:sz="0" w:space="0" w:color="auto"/>
            <w:right w:val="none" w:sz="0" w:space="0" w:color="auto"/>
          </w:divBdr>
        </w:div>
        <w:div w:id="1141926406">
          <w:marLeft w:val="0"/>
          <w:marRight w:val="0"/>
          <w:marTop w:val="0"/>
          <w:marBottom w:val="0"/>
          <w:divBdr>
            <w:top w:val="none" w:sz="0" w:space="0" w:color="auto"/>
            <w:left w:val="none" w:sz="0" w:space="0" w:color="auto"/>
            <w:bottom w:val="none" w:sz="0" w:space="0" w:color="auto"/>
            <w:right w:val="none" w:sz="0" w:space="0" w:color="auto"/>
          </w:divBdr>
        </w:div>
        <w:div w:id="318386760">
          <w:marLeft w:val="0"/>
          <w:marRight w:val="0"/>
          <w:marTop w:val="0"/>
          <w:marBottom w:val="0"/>
          <w:divBdr>
            <w:top w:val="none" w:sz="0" w:space="0" w:color="auto"/>
            <w:left w:val="none" w:sz="0" w:space="0" w:color="auto"/>
            <w:bottom w:val="none" w:sz="0" w:space="0" w:color="auto"/>
            <w:right w:val="none" w:sz="0" w:space="0" w:color="auto"/>
          </w:divBdr>
        </w:div>
        <w:div w:id="2075935050">
          <w:marLeft w:val="0"/>
          <w:marRight w:val="0"/>
          <w:marTop w:val="0"/>
          <w:marBottom w:val="0"/>
          <w:divBdr>
            <w:top w:val="none" w:sz="0" w:space="0" w:color="auto"/>
            <w:left w:val="none" w:sz="0" w:space="0" w:color="auto"/>
            <w:bottom w:val="none" w:sz="0" w:space="0" w:color="auto"/>
            <w:right w:val="none" w:sz="0" w:space="0" w:color="auto"/>
          </w:divBdr>
        </w:div>
        <w:div w:id="1615668755">
          <w:marLeft w:val="0"/>
          <w:marRight w:val="0"/>
          <w:marTop w:val="0"/>
          <w:marBottom w:val="0"/>
          <w:divBdr>
            <w:top w:val="none" w:sz="0" w:space="0" w:color="auto"/>
            <w:left w:val="none" w:sz="0" w:space="0" w:color="auto"/>
            <w:bottom w:val="none" w:sz="0" w:space="0" w:color="auto"/>
            <w:right w:val="none" w:sz="0" w:space="0" w:color="auto"/>
          </w:divBdr>
        </w:div>
        <w:div w:id="1171260521">
          <w:marLeft w:val="0"/>
          <w:marRight w:val="0"/>
          <w:marTop w:val="0"/>
          <w:marBottom w:val="0"/>
          <w:divBdr>
            <w:top w:val="none" w:sz="0" w:space="0" w:color="auto"/>
            <w:left w:val="none" w:sz="0" w:space="0" w:color="auto"/>
            <w:bottom w:val="none" w:sz="0" w:space="0" w:color="auto"/>
            <w:right w:val="none" w:sz="0" w:space="0" w:color="auto"/>
          </w:divBdr>
        </w:div>
      </w:divsChild>
    </w:div>
    <w:div w:id="1168130427">
      <w:bodyDiv w:val="1"/>
      <w:marLeft w:val="0"/>
      <w:marRight w:val="0"/>
      <w:marTop w:val="0"/>
      <w:marBottom w:val="0"/>
      <w:divBdr>
        <w:top w:val="none" w:sz="0" w:space="0" w:color="auto"/>
        <w:left w:val="none" w:sz="0" w:space="0" w:color="auto"/>
        <w:bottom w:val="none" w:sz="0" w:space="0" w:color="auto"/>
        <w:right w:val="none" w:sz="0" w:space="0" w:color="auto"/>
      </w:divBdr>
      <w:divsChild>
        <w:div w:id="301468238">
          <w:marLeft w:val="0"/>
          <w:marRight w:val="0"/>
          <w:marTop w:val="0"/>
          <w:marBottom w:val="0"/>
          <w:divBdr>
            <w:top w:val="none" w:sz="0" w:space="0" w:color="auto"/>
            <w:left w:val="none" w:sz="0" w:space="0" w:color="auto"/>
            <w:bottom w:val="none" w:sz="0" w:space="0" w:color="auto"/>
            <w:right w:val="none" w:sz="0" w:space="0" w:color="auto"/>
          </w:divBdr>
        </w:div>
        <w:div w:id="1424376833">
          <w:marLeft w:val="0"/>
          <w:marRight w:val="0"/>
          <w:marTop w:val="0"/>
          <w:marBottom w:val="0"/>
          <w:divBdr>
            <w:top w:val="none" w:sz="0" w:space="0" w:color="auto"/>
            <w:left w:val="none" w:sz="0" w:space="0" w:color="auto"/>
            <w:bottom w:val="none" w:sz="0" w:space="0" w:color="auto"/>
            <w:right w:val="none" w:sz="0" w:space="0" w:color="auto"/>
          </w:divBdr>
        </w:div>
        <w:div w:id="2104952981">
          <w:marLeft w:val="0"/>
          <w:marRight w:val="0"/>
          <w:marTop w:val="0"/>
          <w:marBottom w:val="0"/>
          <w:divBdr>
            <w:top w:val="none" w:sz="0" w:space="0" w:color="auto"/>
            <w:left w:val="none" w:sz="0" w:space="0" w:color="auto"/>
            <w:bottom w:val="none" w:sz="0" w:space="0" w:color="auto"/>
            <w:right w:val="none" w:sz="0" w:space="0" w:color="auto"/>
          </w:divBdr>
        </w:div>
        <w:div w:id="1033652387">
          <w:marLeft w:val="0"/>
          <w:marRight w:val="0"/>
          <w:marTop w:val="0"/>
          <w:marBottom w:val="0"/>
          <w:divBdr>
            <w:top w:val="none" w:sz="0" w:space="0" w:color="auto"/>
            <w:left w:val="none" w:sz="0" w:space="0" w:color="auto"/>
            <w:bottom w:val="none" w:sz="0" w:space="0" w:color="auto"/>
            <w:right w:val="none" w:sz="0" w:space="0" w:color="auto"/>
          </w:divBdr>
        </w:div>
        <w:div w:id="882060428">
          <w:marLeft w:val="0"/>
          <w:marRight w:val="0"/>
          <w:marTop w:val="0"/>
          <w:marBottom w:val="0"/>
          <w:divBdr>
            <w:top w:val="none" w:sz="0" w:space="0" w:color="auto"/>
            <w:left w:val="none" w:sz="0" w:space="0" w:color="auto"/>
            <w:bottom w:val="none" w:sz="0" w:space="0" w:color="auto"/>
            <w:right w:val="none" w:sz="0" w:space="0" w:color="auto"/>
          </w:divBdr>
        </w:div>
        <w:div w:id="59909472">
          <w:marLeft w:val="0"/>
          <w:marRight w:val="0"/>
          <w:marTop w:val="0"/>
          <w:marBottom w:val="0"/>
          <w:divBdr>
            <w:top w:val="none" w:sz="0" w:space="0" w:color="auto"/>
            <w:left w:val="none" w:sz="0" w:space="0" w:color="auto"/>
            <w:bottom w:val="none" w:sz="0" w:space="0" w:color="auto"/>
            <w:right w:val="none" w:sz="0" w:space="0" w:color="auto"/>
          </w:divBdr>
        </w:div>
        <w:div w:id="1969705213">
          <w:marLeft w:val="0"/>
          <w:marRight w:val="0"/>
          <w:marTop w:val="0"/>
          <w:marBottom w:val="0"/>
          <w:divBdr>
            <w:top w:val="none" w:sz="0" w:space="0" w:color="auto"/>
            <w:left w:val="none" w:sz="0" w:space="0" w:color="auto"/>
            <w:bottom w:val="none" w:sz="0" w:space="0" w:color="auto"/>
            <w:right w:val="none" w:sz="0" w:space="0" w:color="auto"/>
          </w:divBdr>
        </w:div>
        <w:div w:id="213204964">
          <w:marLeft w:val="0"/>
          <w:marRight w:val="0"/>
          <w:marTop w:val="0"/>
          <w:marBottom w:val="0"/>
          <w:divBdr>
            <w:top w:val="none" w:sz="0" w:space="0" w:color="auto"/>
            <w:left w:val="none" w:sz="0" w:space="0" w:color="auto"/>
            <w:bottom w:val="none" w:sz="0" w:space="0" w:color="auto"/>
            <w:right w:val="none" w:sz="0" w:space="0" w:color="auto"/>
          </w:divBdr>
        </w:div>
        <w:div w:id="874006107">
          <w:marLeft w:val="0"/>
          <w:marRight w:val="0"/>
          <w:marTop w:val="0"/>
          <w:marBottom w:val="0"/>
          <w:divBdr>
            <w:top w:val="none" w:sz="0" w:space="0" w:color="auto"/>
            <w:left w:val="none" w:sz="0" w:space="0" w:color="auto"/>
            <w:bottom w:val="none" w:sz="0" w:space="0" w:color="auto"/>
            <w:right w:val="none" w:sz="0" w:space="0" w:color="auto"/>
          </w:divBdr>
        </w:div>
        <w:div w:id="1019543679">
          <w:marLeft w:val="0"/>
          <w:marRight w:val="0"/>
          <w:marTop w:val="0"/>
          <w:marBottom w:val="0"/>
          <w:divBdr>
            <w:top w:val="none" w:sz="0" w:space="0" w:color="auto"/>
            <w:left w:val="none" w:sz="0" w:space="0" w:color="auto"/>
            <w:bottom w:val="none" w:sz="0" w:space="0" w:color="auto"/>
            <w:right w:val="none" w:sz="0" w:space="0" w:color="auto"/>
          </w:divBdr>
        </w:div>
        <w:div w:id="171071701">
          <w:marLeft w:val="0"/>
          <w:marRight w:val="0"/>
          <w:marTop w:val="0"/>
          <w:marBottom w:val="0"/>
          <w:divBdr>
            <w:top w:val="none" w:sz="0" w:space="0" w:color="auto"/>
            <w:left w:val="none" w:sz="0" w:space="0" w:color="auto"/>
            <w:bottom w:val="none" w:sz="0" w:space="0" w:color="auto"/>
            <w:right w:val="none" w:sz="0" w:space="0" w:color="auto"/>
          </w:divBdr>
        </w:div>
        <w:div w:id="2087877329">
          <w:marLeft w:val="0"/>
          <w:marRight w:val="0"/>
          <w:marTop w:val="0"/>
          <w:marBottom w:val="0"/>
          <w:divBdr>
            <w:top w:val="none" w:sz="0" w:space="0" w:color="auto"/>
            <w:left w:val="none" w:sz="0" w:space="0" w:color="auto"/>
            <w:bottom w:val="none" w:sz="0" w:space="0" w:color="auto"/>
            <w:right w:val="none" w:sz="0" w:space="0" w:color="auto"/>
          </w:divBdr>
        </w:div>
        <w:div w:id="1330598270">
          <w:marLeft w:val="0"/>
          <w:marRight w:val="0"/>
          <w:marTop w:val="0"/>
          <w:marBottom w:val="0"/>
          <w:divBdr>
            <w:top w:val="none" w:sz="0" w:space="0" w:color="auto"/>
            <w:left w:val="none" w:sz="0" w:space="0" w:color="auto"/>
            <w:bottom w:val="none" w:sz="0" w:space="0" w:color="auto"/>
            <w:right w:val="none" w:sz="0" w:space="0" w:color="auto"/>
          </w:divBdr>
        </w:div>
        <w:div w:id="1591162078">
          <w:marLeft w:val="0"/>
          <w:marRight w:val="0"/>
          <w:marTop w:val="0"/>
          <w:marBottom w:val="0"/>
          <w:divBdr>
            <w:top w:val="none" w:sz="0" w:space="0" w:color="auto"/>
            <w:left w:val="none" w:sz="0" w:space="0" w:color="auto"/>
            <w:bottom w:val="none" w:sz="0" w:space="0" w:color="auto"/>
            <w:right w:val="none" w:sz="0" w:space="0" w:color="auto"/>
          </w:divBdr>
        </w:div>
      </w:divsChild>
    </w:div>
    <w:div w:id="1177884701">
      <w:bodyDiv w:val="1"/>
      <w:marLeft w:val="0"/>
      <w:marRight w:val="0"/>
      <w:marTop w:val="0"/>
      <w:marBottom w:val="0"/>
      <w:divBdr>
        <w:top w:val="none" w:sz="0" w:space="0" w:color="auto"/>
        <w:left w:val="none" w:sz="0" w:space="0" w:color="auto"/>
        <w:bottom w:val="none" w:sz="0" w:space="0" w:color="auto"/>
        <w:right w:val="none" w:sz="0" w:space="0" w:color="auto"/>
      </w:divBdr>
      <w:divsChild>
        <w:div w:id="1577931810">
          <w:marLeft w:val="0"/>
          <w:marRight w:val="0"/>
          <w:marTop w:val="0"/>
          <w:marBottom w:val="0"/>
          <w:divBdr>
            <w:top w:val="none" w:sz="0" w:space="0" w:color="auto"/>
            <w:left w:val="none" w:sz="0" w:space="0" w:color="auto"/>
            <w:bottom w:val="none" w:sz="0" w:space="0" w:color="auto"/>
            <w:right w:val="none" w:sz="0" w:space="0" w:color="auto"/>
          </w:divBdr>
        </w:div>
        <w:div w:id="894505017">
          <w:marLeft w:val="0"/>
          <w:marRight w:val="0"/>
          <w:marTop w:val="0"/>
          <w:marBottom w:val="0"/>
          <w:divBdr>
            <w:top w:val="none" w:sz="0" w:space="0" w:color="auto"/>
            <w:left w:val="none" w:sz="0" w:space="0" w:color="auto"/>
            <w:bottom w:val="none" w:sz="0" w:space="0" w:color="auto"/>
            <w:right w:val="none" w:sz="0" w:space="0" w:color="auto"/>
          </w:divBdr>
        </w:div>
        <w:div w:id="1680161601">
          <w:marLeft w:val="0"/>
          <w:marRight w:val="0"/>
          <w:marTop w:val="0"/>
          <w:marBottom w:val="0"/>
          <w:divBdr>
            <w:top w:val="none" w:sz="0" w:space="0" w:color="auto"/>
            <w:left w:val="none" w:sz="0" w:space="0" w:color="auto"/>
            <w:bottom w:val="none" w:sz="0" w:space="0" w:color="auto"/>
            <w:right w:val="none" w:sz="0" w:space="0" w:color="auto"/>
          </w:divBdr>
        </w:div>
      </w:divsChild>
    </w:div>
    <w:div w:id="1239099081">
      <w:bodyDiv w:val="1"/>
      <w:marLeft w:val="0"/>
      <w:marRight w:val="0"/>
      <w:marTop w:val="0"/>
      <w:marBottom w:val="0"/>
      <w:divBdr>
        <w:top w:val="none" w:sz="0" w:space="0" w:color="auto"/>
        <w:left w:val="none" w:sz="0" w:space="0" w:color="auto"/>
        <w:bottom w:val="none" w:sz="0" w:space="0" w:color="auto"/>
        <w:right w:val="none" w:sz="0" w:space="0" w:color="auto"/>
      </w:divBdr>
    </w:div>
    <w:div w:id="1467089049">
      <w:bodyDiv w:val="1"/>
      <w:marLeft w:val="0"/>
      <w:marRight w:val="0"/>
      <w:marTop w:val="0"/>
      <w:marBottom w:val="0"/>
      <w:divBdr>
        <w:top w:val="none" w:sz="0" w:space="0" w:color="auto"/>
        <w:left w:val="none" w:sz="0" w:space="0" w:color="auto"/>
        <w:bottom w:val="none" w:sz="0" w:space="0" w:color="auto"/>
        <w:right w:val="none" w:sz="0" w:space="0" w:color="auto"/>
      </w:divBdr>
      <w:divsChild>
        <w:div w:id="302776798">
          <w:marLeft w:val="0"/>
          <w:marRight w:val="0"/>
          <w:marTop w:val="0"/>
          <w:marBottom w:val="0"/>
          <w:divBdr>
            <w:top w:val="none" w:sz="0" w:space="0" w:color="auto"/>
            <w:left w:val="none" w:sz="0" w:space="0" w:color="auto"/>
            <w:bottom w:val="none" w:sz="0" w:space="0" w:color="auto"/>
            <w:right w:val="none" w:sz="0" w:space="0" w:color="auto"/>
          </w:divBdr>
        </w:div>
        <w:div w:id="223222491">
          <w:marLeft w:val="0"/>
          <w:marRight w:val="0"/>
          <w:marTop w:val="0"/>
          <w:marBottom w:val="0"/>
          <w:divBdr>
            <w:top w:val="none" w:sz="0" w:space="0" w:color="auto"/>
            <w:left w:val="none" w:sz="0" w:space="0" w:color="auto"/>
            <w:bottom w:val="none" w:sz="0" w:space="0" w:color="auto"/>
            <w:right w:val="none" w:sz="0" w:space="0" w:color="auto"/>
          </w:divBdr>
        </w:div>
      </w:divsChild>
    </w:div>
    <w:div w:id="1578398297">
      <w:bodyDiv w:val="1"/>
      <w:marLeft w:val="0"/>
      <w:marRight w:val="0"/>
      <w:marTop w:val="0"/>
      <w:marBottom w:val="0"/>
      <w:divBdr>
        <w:top w:val="none" w:sz="0" w:space="0" w:color="auto"/>
        <w:left w:val="none" w:sz="0" w:space="0" w:color="auto"/>
        <w:bottom w:val="none" w:sz="0" w:space="0" w:color="auto"/>
        <w:right w:val="none" w:sz="0" w:space="0" w:color="auto"/>
      </w:divBdr>
    </w:div>
    <w:div w:id="1684548441">
      <w:bodyDiv w:val="1"/>
      <w:marLeft w:val="0"/>
      <w:marRight w:val="0"/>
      <w:marTop w:val="0"/>
      <w:marBottom w:val="0"/>
      <w:divBdr>
        <w:top w:val="none" w:sz="0" w:space="0" w:color="auto"/>
        <w:left w:val="none" w:sz="0" w:space="0" w:color="auto"/>
        <w:bottom w:val="none" w:sz="0" w:space="0" w:color="auto"/>
        <w:right w:val="none" w:sz="0" w:space="0" w:color="auto"/>
      </w:divBdr>
      <w:divsChild>
        <w:div w:id="1661930887">
          <w:marLeft w:val="0"/>
          <w:marRight w:val="0"/>
          <w:marTop w:val="0"/>
          <w:marBottom w:val="0"/>
          <w:divBdr>
            <w:top w:val="none" w:sz="0" w:space="0" w:color="auto"/>
            <w:left w:val="none" w:sz="0" w:space="0" w:color="auto"/>
            <w:bottom w:val="none" w:sz="0" w:space="0" w:color="auto"/>
            <w:right w:val="none" w:sz="0" w:space="0" w:color="auto"/>
          </w:divBdr>
        </w:div>
        <w:div w:id="2063794454">
          <w:marLeft w:val="0"/>
          <w:marRight w:val="0"/>
          <w:marTop w:val="0"/>
          <w:marBottom w:val="0"/>
          <w:divBdr>
            <w:top w:val="none" w:sz="0" w:space="0" w:color="auto"/>
            <w:left w:val="none" w:sz="0" w:space="0" w:color="auto"/>
            <w:bottom w:val="none" w:sz="0" w:space="0" w:color="auto"/>
            <w:right w:val="none" w:sz="0" w:space="0" w:color="auto"/>
          </w:divBdr>
        </w:div>
        <w:div w:id="914970906">
          <w:marLeft w:val="0"/>
          <w:marRight w:val="0"/>
          <w:marTop w:val="0"/>
          <w:marBottom w:val="0"/>
          <w:divBdr>
            <w:top w:val="none" w:sz="0" w:space="0" w:color="auto"/>
            <w:left w:val="none" w:sz="0" w:space="0" w:color="auto"/>
            <w:bottom w:val="none" w:sz="0" w:space="0" w:color="auto"/>
            <w:right w:val="none" w:sz="0" w:space="0" w:color="auto"/>
          </w:divBdr>
        </w:div>
        <w:div w:id="1763987400">
          <w:marLeft w:val="0"/>
          <w:marRight w:val="0"/>
          <w:marTop w:val="0"/>
          <w:marBottom w:val="0"/>
          <w:divBdr>
            <w:top w:val="none" w:sz="0" w:space="0" w:color="auto"/>
            <w:left w:val="none" w:sz="0" w:space="0" w:color="auto"/>
            <w:bottom w:val="none" w:sz="0" w:space="0" w:color="auto"/>
            <w:right w:val="none" w:sz="0" w:space="0" w:color="auto"/>
          </w:divBdr>
        </w:div>
        <w:div w:id="1050110856">
          <w:marLeft w:val="0"/>
          <w:marRight w:val="0"/>
          <w:marTop w:val="0"/>
          <w:marBottom w:val="0"/>
          <w:divBdr>
            <w:top w:val="none" w:sz="0" w:space="0" w:color="auto"/>
            <w:left w:val="none" w:sz="0" w:space="0" w:color="auto"/>
            <w:bottom w:val="none" w:sz="0" w:space="0" w:color="auto"/>
            <w:right w:val="none" w:sz="0" w:space="0" w:color="auto"/>
          </w:divBdr>
        </w:div>
      </w:divsChild>
    </w:div>
    <w:div w:id="1721245585">
      <w:bodyDiv w:val="1"/>
      <w:marLeft w:val="0"/>
      <w:marRight w:val="0"/>
      <w:marTop w:val="0"/>
      <w:marBottom w:val="0"/>
      <w:divBdr>
        <w:top w:val="none" w:sz="0" w:space="0" w:color="auto"/>
        <w:left w:val="none" w:sz="0" w:space="0" w:color="auto"/>
        <w:bottom w:val="none" w:sz="0" w:space="0" w:color="auto"/>
        <w:right w:val="none" w:sz="0" w:space="0" w:color="auto"/>
      </w:divBdr>
      <w:divsChild>
        <w:div w:id="1737044812">
          <w:marLeft w:val="0"/>
          <w:marRight w:val="0"/>
          <w:marTop w:val="0"/>
          <w:marBottom w:val="0"/>
          <w:divBdr>
            <w:top w:val="none" w:sz="0" w:space="0" w:color="auto"/>
            <w:left w:val="none" w:sz="0" w:space="0" w:color="auto"/>
            <w:bottom w:val="none" w:sz="0" w:space="0" w:color="auto"/>
            <w:right w:val="none" w:sz="0" w:space="0" w:color="auto"/>
          </w:divBdr>
        </w:div>
        <w:div w:id="91359263">
          <w:marLeft w:val="0"/>
          <w:marRight w:val="0"/>
          <w:marTop w:val="0"/>
          <w:marBottom w:val="0"/>
          <w:divBdr>
            <w:top w:val="none" w:sz="0" w:space="0" w:color="auto"/>
            <w:left w:val="none" w:sz="0" w:space="0" w:color="auto"/>
            <w:bottom w:val="none" w:sz="0" w:space="0" w:color="auto"/>
            <w:right w:val="none" w:sz="0" w:space="0" w:color="auto"/>
          </w:divBdr>
        </w:div>
        <w:div w:id="430588860">
          <w:marLeft w:val="0"/>
          <w:marRight w:val="0"/>
          <w:marTop w:val="0"/>
          <w:marBottom w:val="0"/>
          <w:divBdr>
            <w:top w:val="none" w:sz="0" w:space="0" w:color="auto"/>
            <w:left w:val="none" w:sz="0" w:space="0" w:color="auto"/>
            <w:bottom w:val="none" w:sz="0" w:space="0" w:color="auto"/>
            <w:right w:val="none" w:sz="0" w:space="0" w:color="auto"/>
          </w:divBdr>
        </w:div>
        <w:div w:id="543828624">
          <w:marLeft w:val="0"/>
          <w:marRight w:val="0"/>
          <w:marTop w:val="0"/>
          <w:marBottom w:val="0"/>
          <w:divBdr>
            <w:top w:val="none" w:sz="0" w:space="0" w:color="auto"/>
            <w:left w:val="none" w:sz="0" w:space="0" w:color="auto"/>
            <w:bottom w:val="none" w:sz="0" w:space="0" w:color="auto"/>
            <w:right w:val="none" w:sz="0" w:space="0" w:color="auto"/>
          </w:divBdr>
        </w:div>
        <w:div w:id="1806192291">
          <w:marLeft w:val="0"/>
          <w:marRight w:val="0"/>
          <w:marTop w:val="0"/>
          <w:marBottom w:val="0"/>
          <w:divBdr>
            <w:top w:val="none" w:sz="0" w:space="0" w:color="auto"/>
            <w:left w:val="none" w:sz="0" w:space="0" w:color="auto"/>
            <w:bottom w:val="none" w:sz="0" w:space="0" w:color="auto"/>
            <w:right w:val="none" w:sz="0" w:space="0" w:color="auto"/>
          </w:divBdr>
        </w:div>
        <w:div w:id="1669870739">
          <w:marLeft w:val="0"/>
          <w:marRight w:val="0"/>
          <w:marTop w:val="0"/>
          <w:marBottom w:val="0"/>
          <w:divBdr>
            <w:top w:val="none" w:sz="0" w:space="0" w:color="auto"/>
            <w:left w:val="none" w:sz="0" w:space="0" w:color="auto"/>
            <w:bottom w:val="none" w:sz="0" w:space="0" w:color="auto"/>
            <w:right w:val="none" w:sz="0" w:space="0" w:color="auto"/>
          </w:divBdr>
        </w:div>
        <w:div w:id="295839633">
          <w:marLeft w:val="0"/>
          <w:marRight w:val="0"/>
          <w:marTop w:val="0"/>
          <w:marBottom w:val="0"/>
          <w:divBdr>
            <w:top w:val="none" w:sz="0" w:space="0" w:color="auto"/>
            <w:left w:val="none" w:sz="0" w:space="0" w:color="auto"/>
            <w:bottom w:val="none" w:sz="0" w:space="0" w:color="auto"/>
            <w:right w:val="none" w:sz="0" w:space="0" w:color="auto"/>
          </w:divBdr>
        </w:div>
        <w:div w:id="1969511920">
          <w:marLeft w:val="0"/>
          <w:marRight w:val="0"/>
          <w:marTop w:val="0"/>
          <w:marBottom w:val="0"/>
          <w:divBdr>
            <w:top w:val="none" w:sz="0" w:space="0" w:color="auto"/>
            <w:left w:val="none" w:sz="0" w:space="0" w:color="auto"/>
            <w:bottom w:val="none" w:sz="0" w:space="0" w:color="auto"/>
            <w:right w:val="none" w:sz="0" w:space="0" w:color="auto"/>
          </w:divBdr>
        </w:div>
        <w:div w:id="1576892117">
          <w:marLeft w:val="0"/>
          <w:marRight w:val="0"/>
          <w:marTop w:val="0"/>
          <w:marBottom w:val="0"/>
          <w:divBdr>
            <w:top w:val="none" w:sz="0" w:space="0" w:color="auto"/>
            <w:left w:val="none" w:sz="0" w:space="0" w:color="auto"/>
            <w:bottom w:val="none" w:sz="0" w:space="0" w:color="auto"/>
            <w:right w:val="none" w:sz="0" w:space="0" w:color="auto"/>
          </w:divBdr>
        </w:div>
        <w:div w:id="1796409020">
          <w:marLeft w:val="0"/>
          <w:marRight w:val="0"/>
          <w:marTop w:val="0"/>
          <w:marBottom w:val="0"/>
          <w:divBdr>
            <w:top w:val="none" w:sz="0" w:space="0" w:color="auto"/>
            <w:left w:val="none" w:sz="0" w:space="0" w:color="auto"/>
            <w:bottom w:val="none" w:sz="0" w:space="0" w:color="auto"/>
            <w:right w:val="none" w:sz="0" w:space="0" w:color="auto"/>
          </w:divBdr>
        </w:div>
      </w:divsChild>
    </w:div>
    <w:div w:id="1774201396">
      <w:bodyDiv w:val="1"/>
      <w:marLeft w:val="0"/>
      <w:marRight w:val="0"/>
      <w:marTop w:val="0"/>
      <w:marBottom w:val="0"/>
      <w:divBdr>
        <w:top w:val="none" w:sz="0" w:space="0" w:color="auto"/>
        <w:left w:val="none" w:sz="0" w:space="0" w:color="auto"/>
        <w:bottom w:val="none" w:sz="0" w:space="0" w:color="auto"/>
        <w:right w:val="none" w:sz="0" w:space="0" w:color="auto"/>
      </w:divBdr>
    </w:div>
    <w:div w:id="1778716586">
      <w:bodyDiv w:val="1"/>
      <w:marLeft w:val="0"/>
      <w:marRight w:val="0"/>
      <w:marTop w:val="0"/>
      <w:marBottom w:val="0"/>
      <w:divBdr>
        <w:top w:val="none" w:sz="0" w:space="0" w:color="auto"/>
        <w:left w:val="none" w:sz="0" w:space="0" w:color="auto"/>
        <w:bottom w:val="none" w:sz="0" w:space="0" w:color="auto"/>
        <w:right w:val="none" w:sz="0" w:space="0" w:color="auto"/>
      </w:divBdr>
    </w:div>
    <w:div w:id="1906062501">
      <w:bodyDiv w:val="1"/>
      <w:marLeft w:val="0"/>
      <w:marRight w:val="0"/>
      <w:marTop w:val="0"/>
      <w:marBottom w:val="0"/>
      <w:divBdr>
        <w:top w:val="none" w:sz="0" w:space="0" w:color="auto"/>
        <w:left w:val="none" w:sz="0" w:space="0" w:color="auto"/>
        <w:bottom w:val="none" w:sz="0" w:space="0" w:color="auto"/>
        <w:right w:val="none" w:sz="0" w:space="0" w:color="auto"/>
      </w:divBdr>
    </w:div>
    <w:div w:id="2044859389">
      <w:bodyDiv w:val="1"/>
      <w:marLeft w:val="0"/>
      <w:marRight w:val="0"/>
      <w:marTop w:val="0"/>
      <w:marBottom w:val="0"/>
      <w:divBdr>
        <w:top w:val="none" w:sz="0" w:space="0" w:color="auto"/>
        <w:left w:val="none" w:sz="0" w:space="0" w:color="auto"/>
        <w:bottom w:val="none" w:sz="0" w:space="0" w:color="auto"/>
        <w:right w:val="none" w:sz="0" w:space="0" w:color="auto"/>
      </w:divBdr>
    </w:div>
    <w:div w:id="206205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599F12564A00C44A9EC0310272A2E9D" ma:contentTypeVersion="10" ma:contentTypeDescription="Create a new document." ma:contentTypeScope="" ma:versionID="0996abfc9e5e19f6cbfbece2912dff54">
  <xsd:schema xmlns:xsd="http://www.w3.org/2001/XMLSchema" xmlns:xs="http://www.w3.org/2001/XMLSchema" xmlns:p="http://schemas.microsoft.com/office/2006/metadata/properties" xmlns:ns3="647095fa-1407-4795-a90f-ae6e6ec670b4" targetNamespace="http://schemas.microsoft.com/office/2006/metadata/properties" ma:root="true" ma:fieldsID="d34a3932847570ed29eaf4776fbcdb4c" ns3:_="">
    <xsd:import namespace="647095fa-1407-4795-a90f-ae6e6ec670b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7095fa-1407-4795-a90f-ae6e6ec670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1DB9EE-7D54-487A-862D-E639F2503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7095fa-1407-4795-a90f-ae6e6ec67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05EF46-DE92-496D-97F7-A43A16D92A9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1874A22-28B7-4C5C-8AD8-EEFEA81DD1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749</Words>
  <Characters>4273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Sharphouse</dc:creator>
  <cp:keywords/>
  <dc:description/>
  <cp:lastModifiedBy>Mrs Sharphouse</cp:lastModifiedBy>
  <cp:revision>3</cp:revision>
  <cp:lastPrinted>2021-03-24T12:27:00Z</cp:lastPrinted>
  <dcterms:created xsi:type="dcterms:W3CDTF">2022-05-23T15:07:00Z</dcterms:created>
  <dcterms:modified xsi:type="dcterms:W3CDTF">2024-08-28T14:50:00Z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0x0101009599F12564A00C44A9EC0310272A2E9D</vt:lpwstr>
  </property>
</Properties>
</file>